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2718" w14:textId="77777777" w:rsidR="004062B0" w:rsidRPr="00270BB2" w:rsidRDefault="003E40AF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  <w:r w:rsidRPr="00270BB2">
        <w:rPr>
          <w:rFonts w:ascii="Arial" w:hAnsi="Arial" w:cs="Arial"/>
          <w:b/>
          <w:caps/>
          <w:sz w:val="28"/>
        </w:rPr>
        <w:t xml:space="preserve">Záznam o uplatnění flexibilního rozsahu akreditace </w:t>
      </w:r>
    </w:p>
    <w:p w14:paraId="53289BE9" w14:textId="77777777" w:rsidR="004062B0" w:rsidRPr="00270BB2" w:rsidRDefault="003E40AF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  <w:r w:rsidRPr="00270BB2">
        <w:rPr>
          <w:rFonts w:ascii="Arial" w:hAnsi="Arial" w:cs="Arial"/>
          <w:b/>
          <w:caps/>
          <w:sz w:val="28"/>
        </w:rPr>
        <w:t>A/NEBO Zavedení aktualizované metody</w:t>
      </w:r>
    </w:p>
    <w:p w14:paraId="57F20B77" w14:textId="77777777" w:rsidR="004062B0" w:rsidRPr="00270BB2" w:rsidRDefault="004062B0" w:rsidP="00983EEA">
      <w:pPr>
        <w:pStyle w:val="Zhlav"/>
        <w:jc w:val="center"/>
        <w:rPr>
          <w:rFonts w:ascii="Arial" w:hAnsi="Arial" w:cs="Arial"/>
          <w:b/>
          <w:caps/>
          <w:sz w:val="28"/>
        </w:rPr>
      </w:pPr>
    </w:p>
    <w:p w14:paraId="7BAEBB8E" w14:textId="77777777" w:rsidR="004062B0" w:rsidRPr="00270BB2" w:rsidRDefault="003E40AF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Název subjektu: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Pr="00B20685">
        <w:rPr>
          <w:rFonts w:ascii="Arial" w:hAnsi="Arial" w:cs="Arial"/>
          <w:noProof/>
          <w:szCs w:val="20"/>
          <w:lang w:eastAsia="cs-CZ"/>
        </w:rPr>
        <w:t>SUAS Lab s.r.o.</w:t>
      </w:r>
    </w:p>
    <w:p w14:paraId="795E22EE" w14:textId="77777777" w:rsidR="004062B0" w:rsidRPr="00270BB2" w:rsidRDefault="003E40AF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Název objektu: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Pr="00B20685">
        <w:rPr>
          <w:rFonts w:ascii="Arial" w:hAnsi="Arial" w:cs="Arial"/>
          <w:noProof/>
          <w:szCs w:val="20"/>
          <w:lang w:eastAsia="cs-CZ"/>
        </w:rPr>
        <w:t>Speciální laboratoř, pracoviště Vřesová</w:t>
      </w:r>
    </w:p>
    <w:p w14:paraId="2B6EF77A" w14:textId="77777777" w:rsidR="004062B0" w:rsidRPr="00270BB2" w:rsidRDefault="003E40AF" w:rsidP="00AF48EC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Číslo akreditovaného objektu: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Pr="00B20685">
        <w:rPr>
          <w:rFonts w:ascii="Arial" w:hAnsi="Arial" w:cs="Arial"/>
          <w:noProof/>
          <w:szCs w:val="20"/>
          <w:lang w:eastAsia="cs-CZ"/>
        </w:rPr>
        <w:t>1360</w:t>
      </w:r>
    </w:p>
    <w:p w14:paraId="5B18D644" w14:textId="3E5F36C3" w:rsidR="004062B0" w:rsidRPr="00270BB2" w:rsidRDefault="003E40AF" w:rsidP="00983EEA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Osvědčení o akreditaci č.:</w:t>
      </w:r>
      <w:r w:rsidRPr="00270BB2">
        <w:rPr>
          <w:rFonts w:ascii="Arial" w:hAnsi="Arial" w:cs="Arial"/>
          <w:szCs w:val="20"/>
          <w:lang w:eastAsia="cs-CZ"/>
        </w:rPr>
        <w:t xml:space="preserve"> </w:t>
      </w:r>
      <w:r w:rsidR="00BB7602">
        <w:rPr>
          <w:rFonts w:ascii="Arial" w:hAnsi="Arial" w:cs="Arial"/>
          <w:noProof/>
          <w:szCs w:val="20"/>
          <w:lang w:eastAsia="cs-CZ"/>
        </w:rPr>
        <w:t>282</w:t>
      </w:r>
      <w:r w:rsidR="00CF519B">
        <w:rPr>
          <w:rFonts w:ascii="Arial" w:hAnsi="Arial" w:cs="Arial"/>
          <w:noProof/>
          <w:szCs w:val="20"/>
          <w:lang w:eastAsia="cs-CZ"/>
        </w:rPr>
        <w:t>/2025</w:t>
      </w:r>
    </w:p>
    <w:p w14:paraId="62E0CB76" w14:textId="77777777" w:rsidR="004062B0" w:rsidRPr="00270BB2" w:rsidRDefault="003E40AF" w:rsidP="00983EEA">
      <w:pPr>
        <w:spacing w:before="120" w:after="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Oblast akreditace:</w:t>
      </w:r>
      <w:r w:rsidRPr="00270BB2">
        <w:rPr>
          <w:rFonts w:ascii="Arial" w:hAnsi="Arial" w:cs="Arial"/>
          <w:szCs w:val="20"/>
          <w:lang w:eastAsia="cs-CZ"/>
        </w:rPr>
        <w:t xml:space="preserve"> Zkušební laboratoř – </w:t>
      </w:r>
      <w:r>
        <w:rPr>
          <w:rFonts w:ascii="Arial" w:hAnsi="Arial" w:cs="Arial"/>
          <w:szCs w:val="20"/>
          <w:lang w:eastAsia="cs-CZ"/>
        </w:rPr>
        <w:t>ČSN EN ISO/IEC 17025:2018</w:t>
      </w:r>
    </w:p>
    <w:p w14:paraId="64EA691F" w14:textId="0D1BE719" w:rsidR="004062B0" w:rsidRPr="00270BB2" w:rsidRDefault="003E40AF" w:rsidP="004316E6">
      <w:pPr>
        <w:spacing w:before="120" w:after="120" w:line="240" w:lineRule="auto"/>
        <w:rPr>
          <w:rFonts w:ascii="Arial" w:hAnsi="Arial" w:cs="Arial"/>
          <w:szCs w:val="20"/>
          <w:lang w:eastAsia="cs-CZ"/>
        </w:rPr>
      </w:pPr>
      <w:r w:rsidRPr="00270BB2">
        <w:rPr>
          <w:rFonts w:ascii="Arial" w:hAnsi="Arial" w:cs="Arial"/>
          <w:b/>
          <w:szCs w:val="20"/>
          <w:lang w:eastAsia="cs-CZ"/>
        </w:rPr>
        <w:t>Aktualizováno dne:</w:t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="00BB7602">
        <w:rPr>
          <w:rFonts w:ascii="Arial" w:hAnsi="Arial" w:cs="Arial"/>
          <w:b/>
          <w:szCs w:val="20"/>
          <w:lang w:eastAsia="cs-CZ"/>
        </w:rPr>
        <w:t>17.6</w:t>
      </w:r>
      <w:r w:rsidR="00CF519B">
        <w:rPr>
          <w:rFonts w:ascii="Arial" w:hAnsi="Arial" w:cs="Arial"/>
          <w:b/>
          <w:szCs w:val="20"/>
          <w:lang w:eastAsia="cs-CZ"/>
        </w:rPr>
        <w:t>.2025</w:t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ab/>
      </w:r>
      <w:r>
        <w:rPr>
          <w:rFonts w:ascii="Arial" w:hAnsi="Arial" w:cs="Arial"/>
          <w:b/>
          <w:szCs w:val="20"/>
          <w:lang w:eastAsia="cs-CZ"/>
        </w:rPr>
        <w:tab/>
      </w:r>
      <w:r w:rsidRPr="00270BB2">
        <w:rPr>
          <w:rFonts w:ascii="Arial" w:hAnsi="Arial" w:cs="Arial"/>
          <w:b/>
          <w:szCs w:val="20"/>
          <w:lang w:eastAsia="cs-CZ"/>
        </w:rPr>
        <w:t xml:space="preserve">Aktualizoval: </w:t>
      </w:r>
      <w:r w:rsidR="00ED4950">
        <w:rPr>
          <w:rFonts w:ascii="Arial" w:hAnsi="Arial" w:cs="Arial"/>
          <w:szCs w:val="20"/>
          <w:lang w:eastAsia="cs-CZ"/>
        </w:rPr>
        <w:t>Radka Škardová</w:t>
      </w:r>
    </w:p>
    <w:tbl>
      <w:tblPr>
        <w:tblW w:w="141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970"/>
        <w:gridCol w:w="2072"/>
        <w:gridCol w:w="1553"/>
      </w:tblGrid>
      <w:tr w:rsidR="00CF519B" w14:paraId="4DC9AC6D" w14:textId="77777777" w:rsidTr="00440462">
        <w:trPr>
          <w:cantSplit/>
          <w:jc w:val="center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428E74" w14:textId="77777777" w:rsidR="00CF519B" w:rsidRPr="00270BB2" w:rsidRDefault="00CF519B" w:rsidP="00440462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BB2">
              <w:rPr>
                <w:rFonts w:ascii="Arial" w:hAnsi="Arial" w:cs="Arial"/>
                <w:b/>
                <w:sz w:val="20"/>
                <w:szCs w:val="20"/>
              </w:rPr>
              <w:t>Číslo pracoviště / pořadové číslo zkoušky</w:t>
            </w:r>
            <w:r w:rsidRPr="00270BB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5FA3BF" w14:textId="77777777" w:rsidR="00CF519B" w:rsidRPr="00270BB2" w:rsidRDefault="00CF519B" w:rsidP="00440462">
            <w:pPr>
              <w:spacing w:before="60" w:after="40" w:line="240" w:lineRule="auto"/>
              <w:jc w:val="center"/>
              <w:rPr>
                <w:rFonts w:ascii="Arial" w:hAnsi="Arial" w:cs="Arial"/>
                <w:b/>
              </w:rPr>
            </w:pPr>
            <w:r w:rsidRPr="00270BB2">
              <w:rPr>
                <w:rFonts w:ascii="Arial" w:hAnsi="Arial" w:cs="Arial"/>
                <w:b/>
                <w:szCs w:val="20"/>
                <w:lang w:eastAsia="cs-CZ"/>
              </w:rPr>
              <w:t>Stručný popis realizované změny</w:t>
            </w:r>
          </w:p>
        </w:tc>
        <w:tc>
          <w:tcPr>
            <w:tcW w:w="20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19CBA6" w14:textId="77777777" w:rsidR="00CF519B" w:rsidRPr="00270BB2" w:rsidRDefault="00CF519B" w:rsidP="00440462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70BB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Využité stupně volnosti v rámci FRA, případně zavedení aktualizované metody</w:t>
            </w:r>
            <w:r w:rsidRPr="00270B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A68F05" w14:textId="77777777" w:rsidR="00CF519B" w:rsidRPr="00270BB2" w:rsidRDefault="00CF519B" w:rsidP="00440462">
            <w:pPr>
              <w:spacing w:before="60" w:after="40" w:line="240" w:lineRule="auto"/>
              <w:jc w:val="center"/>
              <w:rPr>
                <w:rFonts w:ascii="Arial" w:hAnsi="Arial" w:cs="Arial"/>
                <w:b/>
              </w:rPr>
            </w:pPr>
            <w:r w:rsidRPr="00270BB2">
              <w:rPr>
                <w:rFonts w:ascii="Arial" w:hAnsi="Arial" w:cs="Arial"/>
                <w:b/>
                <w:szCs w:val="20"/>
                <w:lang w:eastAsia="cs-CZ"/>
              </w:rPr>
              <w:t>Datum účinnosti změny</w:t>
            </w:r>
          </w:p>
        </w:tc>
      </w:tr>
      <w:tr w:rsidR="00EF7057" w14:paraId="02152F8B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4506635F" w14:textId="2E4E9658" w:rsidR="00EF7057" w:rsidRPr="00EC7660" w:rsidRDefault="00EF7057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970" w:type="dxa"/>
            <w:vAlign w:val="center"/>
          </w:tcPr>
          <w:p w14:paraId="211F01F7" w14:textId="4D36119D" w:rsidR="00EF7057" w:rsidRPr="00EC7660" w:rsidRDefault="00EF7057" w:rsidP="0033603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3D9B1B06" w14:textId="20B14F25" w:rsidR="00EF7057" w:rsidRPr="00EC7660" w:rsidRDefault="00EF7057" w:rsidP="00CF519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vAlign w:val="center"/>
          </w:tcPr>
          <w:p w14:paraId="02689B29" w14:textId="027D6C53" w:rsidR="00EF7057" w:rsidRPr="00EC7660" w:rsidRDefault="00EF7057" w:rsidP="003360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9182E" w14:paraId="323EA9B6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2A2BC1FE" w14:textId="228A5345" w:rsidR="0019182E" w:rsidRDefault="0019182E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970" w:type="dxa"/>
            <w:vAlign w:val="center"/>
          </w:tcPr>
          <w:p w14:paraId="6BBDE4A5" w14:textId="00DC67E4" w:rsidR="0019182E" w:rsidRPr="00CF519B" w:rsidRDefault="0019182E" w:rsidP="0033603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6EF970B2" w14:textId="17750F66" w:rsidR="0019182E" w:rsidRDefault="0019182E" w:rsidP="00CF519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vAlign w:val="center"/>
          </w:tcPr>
          <w:p w14:paraId="72654616" w14:textId="17EA6D70" w:rsidR="0019182E" w:rsidRDefault="0019182E" w:rsidP="003360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86449" w14:paraId="3DB496E8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0905DDAD" w14:textId="2840EBAC" w:rsidR="00286449" w:rsidRDefault="00286449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970" w:type="dxa"/>
            <w:vAlign w:val="center"/>
          </w:tcPr>
          <w:p w14:paraId="4115F0F7" w14:textId="57CE813D" w:rsidR="00286449" w:rsidRPr="0019182E" w:rsidRDefault="00286449" w:rsidP="0033603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01CA19A3" w14:textId="0E4DC014" w:rsidR="00286449" w:rsidRDefault="00286449" w:rsidP="00CF519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vAlign w:val="center"/>
          </w:tcPr>
          <w:p w14:paraId="414636E4" w14:textId="2FA955CF" w:rsidR="00286449" w:rsidRDefault="00286449" w:rsidP="003360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B0769" w14:paraId="6F249968" w14:textId="77777777" w:rsidTr="000D0A2E">
        <w:trPr>
          <w:cantSplit/>
          <w:jc w:val="center"/>
        </w:trPr>
        <w:tc>
          <w:tcPr>
            <w:tcW w:w="1559" w:type="dxa"/>
            <w:vAlign w:val="center"/>
          </w:tcPr>
          <w:p w14:paraId="7D107427" w14:textId="76892132" w:rsidR="00EB0769" w:rsidRDefault="00EB0769" w:rsidP="00336033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8970" w:type="dxa"/>
            <w:vAlign w:val="center"/>
          </w:tcPr>
          <w:p w14:paraId="7B45019D" w14:textId="323A02C6" w:rsidR="00EB0769" w:rsidRDefault="00EB0769" w:rsidP="0033603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72" w:type="dxa"/>
          </w:tcPr>
          <w:p w14:paraId="215BD135" w14:textId="0FA1189D" w:rsidR="00EB0769" w:rsidRDefault="00EB0769" w:rsidP="00CF519B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vAlign w:val="center"/>
          </w:tcPr>
          <w:p w14:paraId="5A75AAC1" w14:textId="5D9DF3DC" w:rsidR="00EB0769" w:rsidRDefault="00EB0769" w:rsidP="00336033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368C9CB5" w14:textId="77777777" w:rsidR="00283236" w:rsidRDefault="00283236" w:rsidP="004316E6">
      <w:pPr>
        <w:tabs>
          <w:tab w:val="left" w:pos="426"/>
        </w:tabs>
        <w:spacing w:before="60" w:after="60"/>
        <w:rPr>
          <w:rFonts w:ascii="Arial" w:hAnsi="Arial" w:cs="Arial"/>
          <w:vertAlign w:val="superscript"/>
        </w:rPr>
      </w:pPr>
    </w:p>
    <w:p w14:paraId="6E48B45D" w14:textId="77777777" w:rsidR="00283236" w:rsidRDefault="00283236" w:rsidP="004316E6">
      <w:pPr>
        <w:tabs>
          <w:tab w:val="left" w:pos="426"/>
        </w:tabs>
        <w:spacing w:before="60" w:after="60"/>
        <w:rPr>
          <w:rFonts w:ascii="Arial" w:hAnsi="Arial" w:cs="Arial"/>
          <w:vertAlign w:val="superscript"/>
        </w:rPr>
      </w:pPr>
    </w:p>
    <w:p w14:paraId="4C9209FC" w14:textId="4B649F86" w:rsidR="004062B0" w:rsidRPr="00270BB2" w:rsidRDefault="003E40AF" w:rsidP="004316E6">
      <w:pPr>
        <w:tabs>
          <w:tab w:val="left" w:pos="426"/>
        </w:tabs>
        <w:spacing w:before="60" w:after="60"/>
        <w:rPr>
          <w:rFonts w:ascii="Arial" w:hAnsi="Arial" w:cs="Arial"/>
        </w:rPr>
      </w:pPr>
      <w:r w:rsidRPr="00270BB2">
        <w:rPr>
          <w:rFonts w:ascii="Arial" w:hAnsi="Arial" w:cs="Arial"/>
          <w:vertAlign w:val="superscript"/>
        </w:rPr>
        <w:t>1</w:t>
      </w:r>
      <w:r w:rsidRPr="00270BB2">
        <w:rPr>
          <w:rFonts w:ascii="Arial" w:hAnsi="Arial" w:cs="Arial"/>
        </w:rPr>
        <w:tab/>
        <w:t>Dle přílohy osvědčení o akreditaci, pokud má laboratoř pouze jedno pracoviště, je možné uvést pouze pořadové číslo zkoušky</w:t>
      </w:r>
    </w:p>
    <w:p w14:paraId="1995E516" w14:textId="77777777" w:rsidR="004062B0" w:rsidRPr="00270BB2" w:rsidRDefault="003E40AF" w:rsidP="004316E6">
      <w:pPr>
        <w:spacing w:before="60" w:after="60"/>
        <w:ind w:left="426" w:hanging="426"/>
        <w:rPr>
          <w:rFonts w:ascii="Arial" w:hAnsi="Arial" w:cs="Arial"/>
        </w:rPr>
      </w:pPr>
      <w:r w:rsidRPr="00270BB2">
        <w:rPr>
          <w:rFonts w:ascii="Arial" w:hAnsi="Arial" w:cs="Arial"/>
          <w:vertAlign w:val="superscript"/>
        </w:rPr>
        <w:lastRenderedPageBreak/>
        <w:t>2</w:t>
      </w:r>
      <w:r w:rsidRPr="00270BB2">
        <w:rPr>
          <w:rFonts w:ascii="Arial" w:hAnsi="Arial" w:cs="Arial"/>
        </w:rPr>
        <w:tab/>
        <w:t>Stupeň / stupně volnosti dle MPA 00-09</w:t>
      </w:r>
      <w:proofErr w:type="gramStart"/>
      <w:r w:rsidRPr="00270BB2">
        <w:rPr>
          <w:rFonts w:ascii="Arial" w:hAnsi="Arial" w:cs="Arial"/>
        </w:rPr>
        <w:t>-..</w:t>
      </w:r>
      <w:proofErr w:type="gramEnd"/>
      <w:r w:rsidRPr="00270BB2">
        <w:rPr>
          <w:rFonts w:ascii="Arial" w:hAnsi="Arial" w:cs="Arial"/>
        </w:rPr>
        <w:t xml:space="preserve"> </w:t>
      </w:r>
    </w:p>
    <w:p w14:paraId="26823CFC" w14:textId="77777777" w:rsidR="004062B0" w:rsidRPr="00270BB2" w:rsidRDefault="003E40AF" w:rsidP="004316E6">
      <w:pPr>
        <w:spacing w:before="60" w:after="60"/>
        <w:ind w:left="426"/>
        <w:rPr>
          <w:rFonts w:ascii="Arial" w:hAnsi="Arial" w:cs="Arial"/>
          <w:sz w:val="20"/>
          <w:szCs w:val="20"/>
        </w:rPr>
      </w:pPr>
      <w:r w:rsidRPr="00270BB2">
        <w:rPr>
          <w:rFonts w:ascii="Arial" w:hAnsi="Arial" w:cs="Arial"/>
          <w:sz w:val="20"/>
          <w:szCs w:val="20"/>
        </w:rPr>
        <w:t xml:space="preserve">A – Flexibilita týkající se materiálů/výrobků (předmět zkoušky), B – Flexibilita týkající se komponent/parametrů/vlastností, C – Flexibilita týkající se výkonnosti metody, D – Flexibilita týkající se metody </w:t>
      </w:r>
    </w:p>
    <w:p w14:paraId="6D6A47AA" w14:textId="77777777" w:rsidR="004062B0" w:rsidRDefault="003E40AF" w:rsidP="00D03134">
      <w:pPr>
        <w:spacing w:before="60" w:after="60"/>
        <w:ind w:left="426"/>
        <w:rPr>
          <w:rFonts w:ascii="Arial" w:hAnsi="Arial" w:cs="Arial"/>
          <w:sz w:val="20"/>
          <w:szCs w:val="20"/>
        </w:rPr>
      </w:pPr>
      <w:r w:rsidRPr="00270BB2">
        <w:rPr>
          <w:rFonts w:ascii="Arial" w:hAnsi="Arial" w:cs="Arial"/>
          <w:sz w:val="20"/>
          <w:szCs w:val="20"/>
        </w:rPr>
        <w:t>V případě zavedení aktualizované metody (např. aktualizace norem) uveďte Z (nejedná se o flexibilní rozsah akreditace)</w:t>
      </w:r>
    </w:p>
    <w:sectPr w:rsidR="004062B0" w:rsidSect="00E53235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191" w:right="820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9DC2" w14:textId="77777777" w:rsidR="003E40AF" w:rsidRDefault="003E40AF">
      <w:pPr>
        <w:spacing w:after="0" w:line="240" w:lineRule="auto"/>
      </w:pPr>
      <w:r>
        <w:separator/>
      </w:r>
    </w:p>
  </w:endnote>
  <w:endnote w:type="continuationSeparator" w:id="0">
    <w:p w14:paraId="45226821" w14:textId="77777777" w:rsidR="003E40AF" w:rsidRDefault="003E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C6E4" w14:textId="77777777" w:rsidR="00280A18" w:rsidRPr="00BB2A01" w:rsidRDefault="003E40AF">
    <w:pPr>
      <w:pStyle w:val="Zpat"/>
      <w:rPr>
        <w:rFonts w:ascii="Arial" w:hAnsi="Arial" w:cs="Arial"/>
        <w:sz w:val="18"/>
        <w:szCs w:val="18"/>
      </w:rPr>
    </w:pPr>
    <w:r>
      <w:ptab w:relativeTo="margin" w:alignment="center" w:leader="none"/>
    </w:r>
    <w:r w:rsidRPr="00BB2A01">
      <w:rPr>
        <w:rFonts w:ascii="Arial" w:hAnsi="Arial" w:cs="Arial"/>
        <w:sz w:val="18"/>
        <w:szCs w:val="18"/>
      </w:rPr>
      <w:t>11_</w:t>
    </w:r>
    <w:proofErr w:type="gramStart"/>
    <w:r w:rsidRPr="00BB2A01">
      <w:rPr>
        <w:rFonts w:ascii="Arial" w:hAnsi="Arial" w:cs="Arial"/>
        <w:sz w:val="18"/>
        <w:szCs w:val="18"/>
      </w:rPr>
      <w:t>01-P511</w:t>
    </w:r>
    <w:proofErr w:type="gramEnd"/>
    <w:r w:rsidRPr="00BB2A01">
      <w:rPr>
        <w:rFonts w:ascii="Arial" w:hAnsi="Arial" w:cs="Arial"/>
        <w:sz w:val="18"/>
        <w:szCs w:val="18"/>
      </w:rPr>
      <w:t>_L-20230101</w:t>
    </w:r>
    <w:r>
      <w:ptab w:relativeTo="margin" w:alignment="right" w:leader="none"/>
    </w:r>
    <w:r w:rsidRPr="00BB2A01">
      <w:rPr>
        <w:rFonts w:ascii="Arial" w:hAnsi="Arial" w:cs="Arial"/>
        <w:sz w:val="18"/>
        <w:szCs w:val="18"/>
      </w:rPr>
      <w:t xml:space="preserve">Strana </w:t>
    </w:r>
    <w:r w:rsidRPr="00BB2A01">
      <w:rPr>
        <w:rFonts w:ascii="Arial" w:hAnsi="Arial" w:cs="Arial"/>
        <w:bCs/>
        <w:sz w:val="18"/>
        <w:szCs w:val="18"/>
      </w:rPr>
      <w:fldChar w:fldCharType="begin"/>
    </w:r>
    <w:r w:rsidRPr="00BB2A01">
      <w:rPr>
        <w:rFonts w:ascii="Arial" w:hAnsi="Arial" w:cs="Arial"/>
        <w:bCs/>
        <w:sz w:val="18"/>
        <w:szCs w:val="18"/>
      </w:rPr>
      <w:instrText>PAGE  \* Arabic  \* MERGEFORMAT</w:instrText>
    </w:r>
    <w:r w:rsidRPr="00BB2A01">
      <w:rPr>
        <w:rFonts w:ascii="Arial" w:hAnsi="Arial" w:cs="Arial"/>
        <w:bCs/>
        <w:sz w:val="18"/>
        <w:szCs w:val="18"/>
      </w:rPr>
      <w:fldChar w:fldCharType="separate"/>
    </w:r>
    <w:r w:rsidR="008A60B0">
      <w:rPr>
        <w:rFonts w:ascii="Arial" w:hAnsi="Arial" w:cs="Arial"/>
        <w:bCs/>
        <w:noProof/>
        <w:sz w:val="18"/>
        <w:szCs w:val="18"/>
      </w:rPr>
      <w:t>1</w:t>
    </w:r>
    <w:r w:rsidRPr="00BB2A01">
      <w:rPr>
        <w:rFonts w:ascii="Arial" w:hAnsi="Arial" w:cs="Arial"/>
        <w:bCs/>
        <w:sz w:val="18"/>
        <w:szCs w:val="18"/>
      </w:rPr>
      <w:fldChar w:fldCharType="end"/>
    </w:r>
    <w:r w:rsidRPr="00BB2A01">
      <w:rPr>
        <w:rFonts w:ascii="Arial" w:hAnsi="Arial" w:cs="Arial"/>
        <w:sz w:val="18"/>
        <w:szCs w:val="18"/>
      </w:rPr>
      <w:t xml:space="preserve"> z </w:t>
    </w:r>
    <w:r w:rsidRPr="00BB2A01">
      <w:rPr>
        <w:rFonts w:ascii="Arial" w:hAnsi="Arial" w:cs="Arial"/>
        <w:bCs/>
        <w:sz w:val="18"/>
        <w:szCs w:val="18"/>
      </w:rPr>
      <w:fldChar w:fldCharType="begin"/>
    </w:r>
    <w:r w:rsidRPr="00BB2A01">
      <w:rPr>
        <w:rFonts w:ascii="Arial" w:hAnsi="Arial" w:cs="Arial"/>
        <w:bCs/>
        <w:sz w:val="18"/>
        <w:szCs w:val="18"/>
      </w:rPr>
      <w:instrText>NUMPAGES  \* Arabic  \* MERGEFORMAT</w:instrText>
    </w:r>
    <w:r w:rsidRPr="00BB2A01">
      <w:rPr>
        <w:rFonts w:ascii="Arial" w:hAnsi="Arial" w:cs="Arial"/>
        <w:bCs/>
        <w:sz w:val="18"/>
        <w:szCs w:val="18"/>
      </w:rPr>
      <w:fldChar w:fldCharType="separate"/>
    </w:r>
    <w:r w:rsidR="008A60B0">
      <w:rPr>
        <w:rFonts w:ascii="Arial" w:hAnsi="Arial" w:cs="Arial"/>
        <w:bCs/>
        <w:noProof/>
        <w:sz w:val="18"/>
        <w:szCs w:val="18"/>
      </w:rPr>
      <w:t>1</w:t>
    </w:r>
    <w:r w:rsidRPr="00BB2A0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46D6" w14:textId="77777777" w:rsidR="003E40AF" w:rsidRDefault="003E40AF">
      <w:pPr>
        <w:spacing w:after="0" w:line="240" w:lineRule="auto"/>
      </w:pPr>
      <w:r>
        <w:separator/>
      </w:r>
    </w:p>
  </w:footnote>
  <w:footnote w:type="continuationSeparator" w:id="0">
    <w:p w14:paraId="500AA74A" w14:textId="77777777" w:rsidR="003E40AF" w:rsidRDefault="003E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68E7" w14:textId="73C7EDD7" w:rsidR="00E7798F" w:rsidRDefault="00E77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FC349C" wp14:editId="5C5B12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4445"/>
              <wp:wrapNone/>
              <wp:docPr id="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18C7B" w14:textId="48C74E7B" w:rsidR="00E7798F" w:rsidRPr="00E7798F" w:rsidRDefault="00E7798F" w:rsidP="00E779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9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C349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6918C7B" w14:textId="48C74E7B" w:rsidR="00E7798F" w:rsidRPr="00E7798F" w:rsidRDefault="00E7798F" w:rsidP="00E779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9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2414" w14:textId="3CF62868" w:rsidR="00280A18" w:rsidRDefault="00E77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78EA22" wp14:editId="5A9A32F2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4445"/>
              <wp:wrapNone/>
              <wp:docPr id="4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2E536" w14:textId="1B000217" w:rsidR="00E7798F" w:rsidRPr="00E7798F" w:rsidRDefault="00E7798F" w:rsidP="00E779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9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8EA2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662E536" w14:textId="1B000217" w:rsidR="00E7798F" w:rsidRPr="00E7798F" w:rsidRDefault="00E7798F" w:rsidP="00E779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9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40AF">
      <w:rPr>
        <w:noProof/>
      </w:rPr>
      <w:drawing>
        <wp:anchor distT="0" distB="0" distL="114300" distR="114300" simplePos="0" relativeHeight="251658240" behindDoc="1" locked="0" layoutInCell="1" allowOverlap="1" wp14:anchorId="17475689" wp14:editId="26CF7893">
          <wp:simplePos x="0" y="0"/>
          <wp:positionH relativeFrom="margin">
            <wp:posOffset>6410325</wp:posOffset>
          </wp:positionH>
          <wp:positionV relativeFrom="paragraph">
            <wp:posOffset>-172720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F1A2" w14:textId="1199B004" w:rsidR="00E7798F" w:rsidRDefault="00E7798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02440C" wp14:editId="42A789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4445"/>
              <wp:wrapNone/>
              <wp:docPr id="2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E1F84" w14:textId="331BD210" w:rsidR="00E7798F" w:rsidRPr="00E7798F" w:rsidRDefault="00E7798F" w:rsidP="00E779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79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244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F4E1F84" w14:textId="331BD210" w:rsidR="00E7798F" w:rsidRPr="00E7798F" w:rsidRDefault="00E7798F" w:rsidP="00E779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79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56"/>
    <w:rsid w:val="00004BB3"/>
    <w:rsid w:val="00030B04"/>
    <w:rsid w:val="00090114"/>
    <w:rsid w:val="00096019"/>
    <w:rsid w:val="000D0A2E"/>
    <w:rsid w:val="000D452C"/>
    <w:rsid w:val="000F3B56"/>
    <w:rsid w:val="001235F8"/>
    <w:rsid w:val="001675D6"/>
    <w:rsid w:val="00175F40"/>
    <w:rsid w:val="001800C4"/>
    <w:rsid w:val="0018467B"/>
    <w:rsid w:val="0019182E"/>
    <w:rsid w:val="00196F24"/>
    <w:rsid w:val="001D7726"/>
    <w:rsid w:val="001E56EC"/>
    <w:rsid w:val="0026394F"/>
    <w:rsid w:val="00270BB2"/>
    <w:rsid w:val="00280A18"/>
    <w:rsid w:val="00283236"/>
    <w:rsid w:val="002853F3"/>
    <w:rsid w:val="00285843"/>
    <w:rsid w:val="00286449"/>
    <w:rsid w:val="00286CEB"/>
    <w:rsid w:val="00294C3F"/>
    <w:rsid w:val="002E27FA"/>
    <w:rsid w:val="003000AA"/>
    <w:rsid w:val="003059A0"/>
    <w:rsid w:val="003160B1"/>
    <w:rsid w:val="00323112"/>
    <w:rsid w:val="00336033"/>
    <w:rsid w:val="00370F6C"/>
    <w:rsid w:val="00381B01"/>
    <w:rsid w:val="003901E5"/>
    <w:rsid w:val="003A4588"/>
    <w:rsid w:val="003E40AF"/>
    <w:rsid w:val="003E5C8A"/>
    <w:rsid w:val="004062B0"/>
    <w:rsid w:val="004316E6"/>
    <w:rsid w:val="0048033F"/>
    <w:rsid w:val="004925C8"/>
    <w:rsid w:val="004B1815"/>
    <w:rsid w:val="004B4928"/>
    <w:rsid w:val="005557F1"/>
    <w:rsid w:val="005C7D74"/>
    <w:rsid w:val="00635A5E"/>
    <w:rsid w:val="006B6B9F"/>
    <w:rsid w:val="006E7333"/>
    <w:rsid w:val="0077246C"/>
    <w:rsid w:val="00781663"/>
    <w:rsid w:val="00784B7D"/>
    <w:rsid w:val="007A21C2"/>
    <w:rsid w:val="007E6F56"/>
    <w:rsid w:val="007F4A49"/>
    <w:rsid w:val="008154B0"/>
    <w:rsid w:val="00820B12"/>
    <w:rsid w:val="00875BA3"/>
    <w:rsid w:val="008A60B0"/>
    <w:rsid w:val="008B6E35"/>
    <w:rsid w:val="00911E0E"/>
    <w:rsid w:val="0096301E"/>
    <w:rsid w:val="00982ED7"/>
    <w:rsid w:val="00983EEA"/>
    <w:rsid w:val="009E70C3"/>
    <w:rsid w:val="009F0B5C"/>
    <w:rsid w:val="00A11140"/>
    <w:rsid w:val="00A35FBA"/>
    <w:rsid w:val="00A829E1"/>
    <w:rsid w:val="00A97D4A"/>
    <w:rsid w:val="00AB3B60"/>
    <w:rsid w:val="00AD09D7"/>
    <w:rsid w:val="00AF48EC"/>
    <w:rsid w:val="00B20685"/>
    <w:rsid w:val="00B85B81"/>
    <w:rsid w:val="00BA56B3"/>
    <w:rsid w:val="00BB2A01"/>
    <w:rsid w:val="00BB7602"/>
    <w:rsid w:val="00BE1AAE"/>
    <w:rsid w:val="00C13B20"/>
    <w:rsid w:val="00C51791"/>
    <w:rsid w:val="00CA0FD8"/>
    <w:rsid w:val="00CE1744"/>
    <w:rsid w:val="00CF519B"/>
    <w:rsid w:val="00D03134"/>
    <w:rsid w:val="00D101E2"/>
    <w:rsid w:val="00D16C30"/>
    <w:rsid w:val="00D2013B"/>
    <w:rsid w:val="00D4123C"/>
    <w:rsid w:val="00D44379"/>
    <w:rsid w:val="00D4624E"/>
    <w:rsid w:val="00DA5A34"/>
    <w:rsid w:val="00DB383E"/>
    <w:rsid w:val="00DC1E1B"/>
    <w:rsid w:val="00E00FB5"/>
    <w:rsid w:val="00E51251"/>
    <w:rsid w:val="00E53235"/>
    <w:rsid w:val="00E62F4F"/>
    <w:rsid w:val="00E74E68"/>
    <w:rsid w:val="00E7798F"/>
    <w:rsid w:val="00EB0769"/>
    <w:rsid w:val="00EC7660"/>
    <w:rsid w:val="00ED4950"/>
    <w:rsid w:val="00ED4CA4"/>
    <w:rsid w:val="00EE2530"/>
    <w:rsid w:val="00EF4BAC"/>
    <w:rsid w:val="00EF7057"/>
    <w:rsid w:val="00EF7887"/>
    <w:rsid w:val="00F06966"/>
    <w:rsid w:val="00F17AEC"/>
    <w:rsid w:val="00F27407"/>
    <w:rsid w:val="00F30F77"/>
    <w:rsid w:val="00F42A68"/>
    <w:rsid w:val="00FC1D29"/>
    <w:rsid w:val="00F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58953"/>
  <w15:docId w15:val="{FC4B7CC9-6FBB-4FCA-85D0-5FE8A653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0B0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83E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83EE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90114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DB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383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96F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F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96F2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96F24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4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BE0F-3A63-4750-A65E-524B59DA8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DB584-C191-4B6A-B19E-9BB0F8D4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8606C-97D2-4E3E-8696-8800EB36C0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9d60e2-0610-469e-bc85-ddf161c51660}" enabled="1" method="Standard" siteId="{99b0a603-0233-447f-be43-f8d44b9c8cc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CAI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Lochmanova Milena</dc:creator>
  <cp:lastModifiedBy>Radka Škardová</cp:lastModifiedBy>
  <cp:revision>15</cp:revision>
  <cp:lastPrinted>2023-07-10T06:00:00Z</cp:lastPrinted>
  <dcterms:created xsi:type="dcterms:W3CDTF">2024-09-18T04:25:00Z</dcterms:created>
  <dcterms:modified xsi:type="dcterms:W3CDTF">2025-06-18T08:11:00Z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0x010100B3AD047E1A7F234CAA82F99B68C6AD48</vt:lpwstr>
  </property>
  <property fmtid="{D5CDD505-2E9C-101B-9397-08002B2CF9AE}" pid="3" name="Označení">
    <vt:lpwstr/>
  </property>
  <property fmtid="{D5CDD505-2E9C-101B-9397-08002B2CF9AE}" pid="4" name="Platnost">
    <vt:lpwstr/>
  </property>
  <property fmtid="{D5CDD505-2E9C-101B-9397-08002B2CF9AE}" pid="5" name="Platnost do">
    <vt:lpwstr/>
  </property>
  <property fmtid="{D5CDD505-2E9C-101B-9397-08002B2CF9AE}" pid="6" name="Platnost od">
    <vt:lpwstr/>
  </property>
  <property fmtid="{D5CDD505-2E9C-101B-9397-08002B2CF9AE}" pid="7" name="Poznámka">
    <vt:lpwstr/>
  </property>
  <property fmtid="{D5CDD505-2E9C-101B-9397-08002B2CF9AE}" pid="8" name="Přezkoumáno - komentář">
    <vt:lpwstr/>
  </property>
  <property fmtid="{D5CDD505-2E9C-101B-9397-08002B2CF9AE}" pid="9" name="Přezkoumáno dne">
    <vt:lpwstr/>
  </property>
  <property fmtid="{D5CDD505-2E9C-101B-9397-08002B2CF9AE}" pid="10" name="rozsah platnosti">
    <vt:lpwstr/>
  </property>
  <property fmtid="{D5CDD505-2E9C-101B-9397-08002B2CF9AE}" pid="11" name="Schvalovatel">
    <vt:lpwstr>001</vt:lpwstr>
  </property>
  <property fmtid="{D5CDD505-2E9C-101B-9397-08002B2CF9AE}" pid="12" name="Schváleno">
    <vt:lpwstr/>
  </property>
  <property fmtid="{D5CDD505-2E9C-101B-9397-08002B2CF9AE}" pid="13" name="Typ ŘD">
    <vt:lpwstr/>
  </property>
  <property fmtid="{D5CDD505-2E9C-101B-9397-08002B2CF9AE}" pid="14" name="Zpracovatel">
    <vt:lpwstr/>
  </property>
  <property fmtid="{D5CDD505-2E9C-101B-9397-08002B2CF9AE}" pid="15" name="Účinnost od">
    <vt:lpwstr/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Interní</vt:lpwstr>
  </property>
</Properties>
</file>