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3C19" w14:textId="77777777" w:rsidR="00256D21" w:rsidRPr="00256D21" w:rsidRDefault="00256D21" w:rsidP="00256D21">
      <w:pPr>
        <w:spacing w:before="120"/>
        <w:jc w:val="left"/>
        <w:rPr>
          <w:b/>
          <w:szCs w:val="24"/>
        </w:rPr>
      </w:pPr>
      <w:r w:rsidRPr="00256D21">
        <w:rPr>
          <w:b/>
          <w:szCs w:val="24"/>
        </w:rPr>
        <w:t>Název subjektu</w:t>
      </w:r>
      <w:r w:rsidRPr="00256D21">
        <w:rPr>
          <w:szCs w:val="24"/>
        </w:rPr>
        <w:t>: SUAS Lab s.r.o.</w:t>
      </w:r>
    </w:p>
    <w:p w14:paraId="6160715C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Název objektu</w:t>
      </w:r>
      <w:r w:rsidRPr="00256D21">
        <w:rPr>
          <w:szCs w:val="24"/>
        </w:rPr>
        <w:t>: Speciální laboratoř, pracoviště Vřesová</w:t>
      </w:r>
    </w:p>
    <w:p w14:paraId="4BE9AE03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Číslo akreditovaného objektu</w:t>
      </w:r>
      <w:r w:rsidRPr="00256D21">
        <w:rPr>
          <w:szCs w:val="24"/>
        </w:rPr>
        <w:t>: 1360</w:t>
      </w:r>
    </w:p>
    <w:p w14:paraId="5EC58FE4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Osvědčení o akreditaci</w:t>
      </w:r>
      <w:r w:rsidRPr="00256D21">
        <w:rPr>
          <w:szCs w:val="24"/>
        </w:rPr>
        <w:t xml:space="preserve"> </w:t>
      </w:r>
      <w:r w:rsidRPr="0011117C">
        <w:rPr>
          <w:b/>
          <w:szCs w:val="24"/>
        </w:rPr>
        <w:t>č.</w:t>
      </w:r>
      <w:r w:rsidRPr="00256D21">
        <w:rPr>
          <w:szCs w:val="24"/>
        </w:rPr>
        <w:t xml:space="preserve">: </w:t>
      </w:r>
      <w:r w:rsidR="008D0413" w:rsidRPr="008664ED">
        <w:rPr>
          <w:szCs w:val="24"/>
        </w:rPr>
        <w:t>282/2025</w:t>
      </w:r>
    </w:p>
    <w:p w14:paraId="5C2DFFC2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Oblast akreditace</w:t>
      </w:r>
      <w:r w:rsidRPr="00256D21">
        <w:rPr>
          <w:szCs w:val="24"/>
        </w:rPr>
        <w:t xml:space="preserve">: Zkušební laboratoř – </w:t>
      </w:r>
      <w:r w:rsidR="003173BB" w:rsidRPr="00D75D93">
        <w:t>ČSN EN ISO/IEC 17025:2018</w:t>
      </w:r>
    </w:p>
    <w:p w14:paraId="6BB99ED3" w14:textId="345836CD" w:rsidR="005E522E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 xml:space="preserve">Aktualizováno </w:t>
      </w:r>
      <w:r w:rsidRPr="005214AE">
        <w:rPr>
          <w:b/>
          <w:szCs w:val="24"/>
        </w:rPr>
        <w:t>dne</w:t>
      </w:r>
      <w:r w:rsidRPr="005214AE">
        <w:rPr>
          <w:szCs w:val="24"/>
        </w:rPr>
        <w:t>:</w:t>
      </w:r>
      <w:r w:rsidR="00485DCA" w:rsidRPr="005214AE">
        <w:rPr>
          <w:szCs w:val="24"/>
        </w:rPr>
        <w:t xml:space="preserve"> </w:t>
      </w:r>
      <w:r w:rsidR="00C5319A">
        <w:rPr>
          <w:szCs w:val="24"/>
        </w:rPr>
        <w:t>14.4</w:t>
      </w:r>
      <w:r w:rsidR="009F07D5" w:rsidRPr="005214AE">
        <w:rPr>
          <w:szCs w:val="24"/>
        </w:rPr>
        <w:t>.2026</w:t>
      </w:r>
    </w:p>
    <w:p w14:paraId="4B0EED54" w14:textId="77777777" w:rsidR="006A1AB9" w:rsidRDefault="006A1AB9" w:rsidP="006A1AB9"/>
    <w:p w14:paraId="16B37FEB" w14:textId="77777777" w:rsidR="006A1AB9" w:rsidRDefault="006A1AB9" w:rsidP="006A1AB9">
      <w:pPr>
        <w:keepNext/>
        <w:spacing w:before="120" w:after="60"/>
        <w:jc w:val="left"/>
        <w:rPr>
          <w:b/>
        </w:rPr>
      </w:pPr>
      <w:r>
        <w:rPr>
          <w:b/>
        </w:rPr>
        <w:t>Zkoušky: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2692"/>
        <w:gridCol w:w="3036"/>
        <w:gridCol w:w="2308"/>
        <w:gridCol w:w="1179"/>
      </w:tblGrid>
      <w:tr w:rsidR="006A1AB9" w14:paraId="12521EE1" w14:textId="77777777" w:rsidTr="00A05941">
        <w:trPr>
          <w:cantSplit/>
          <w:tblHeader/>
          <w:jc w:val="center"/>
        </w:trPr>
        <w:tc>
          <w:tcPr>
            <w:tcW w:w="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3F0A06" w14:textId="77777777" w:rsidR="006A1AB9" w:rsidRPr="003A32C2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</w:t>
            </w:r>
            <w:r w:rsidRPr="003A32C2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70761A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Přesný název </w:t>
            </w:r>
            <w:r>
              <w:rPr>
                <w:b/>
                <w:sz w:val="18"/>
              </w:rPr>
              <w:br/>
              <w:t>zkušebního postupu / metody</w:t>
            </w:r>
          </w:p>
        </w:tc>
        <w:tc>
          <w:tcPr>
            <w:tcW w:w="30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6F88E7" w14:textId="77777777" w:rsidR="006A1AB9" w:rsidRPr="00F8097F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8097F">
              <w:rPr>
                <w:b/>
                <w:sz w:val="18"/>
                <w:szCs w:val="18"/>
              </w:rPr>
              <w:t xml:space="preserve">Identifikace </w:t>
            </w:r>
            <w:r w:rsidRPr="00F8097F">
              <w:rPr>
                <w:b/>
                <w:sz w:val="18"/>
                <w:szCs w:val="18"/>
              </w:rPr>
              <w:br/>
              <w:t>zkušebního postupu</w:t>
            </w:r>
            <w:r w:rsidRPr="00FE3306">
              <w:rPr>
                <w:b/>
                <w:sz w:val="18"/>
                <w:szCs w:val="18"/>
              </w:rPr>
              <w:t xml:space="preserve"> /</w:t>
            </w:r>
            <w:r w:rsidRPr="00004819">
              <w:rPr>
                <w:b/>
                <w:sz w:val="18"/>
                <w:szCs w:val="18"/>
              </w:rPr>
              <w:t xml:space="preserve"> metody</w:t>
            </w:r>
            <w:r w:rsidRPr="003A32C2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E3EE5F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zkoušky</w:t>
            </w: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</w:tcPr>
          <w:p w14:paraId="7D3C6DED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 w:rsidRPr="00B07B93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6A1AB9" w14:paraId="1E7495CF" w14:textId="77777777" w:rsidTr="00A05941">
        <w:trPr>
          <w:cantSplit/>
          <w:jc w:val="center"/>
        </w:trPr>
        <w:tc>
          <w:tcPr>
            <w:tcW w:w="880" w:type="dxa"/>
            <w:tcBorders>
              <w:top w:val="double" w:sz="4" w:space="0" w:color="auto"/>
              <w:bottom w:val="single" w:sz="2" w:space="0" w:color="auto"/>
            </w:tcBorders>
          </w:tcPr>
          <w:p w14:paraId="7377590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double" w:sz="4" w:space="0" w:color="auto"/>
              <w:bottom w:val="single" w:sz="2" w:space="0" w:color="auto"/>
            </w:tcBorders>
          </w:tcPr>
          <w:p w14:paraId="449E6F34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zásadové neutralizační kapacity (ZNK</w:t>
            </w:r>
            <w:r w:rsidRPr="00850C02">
              <w:rPr>
                <w:sz w:val="22"/>
                <w:szCs w:val="22"/>
                <w:vertAlign w:val="subscript"/>
              </w:rPr>
              <w:t>8,3</w:t>
            </w:r>
            <w:r w:rsidRPr="00850C02">
              <w:rPr>
                <w:sz w:val="22"/>
                <w:szCs w:val="22"/>
              </w:rPr>
              <w:t>, ZNK</w:t>
            </w:r>
            <w:r w:rsidRPr="00850C02">
              <w:rPr>
                <w:sz w:val="22"/>
                <w:szCs w:val="22"/>
                <w:vertAlign w:val="subscript"/>
              </w:rPr>
              <w:t>4,5</w:t>
            </w:r>
            <w:r w:rsidRPr="00850C02">
              <w:rPr>
                <w:sz w:val="22"/>
                <w:szCs w:val="22"/>
              </w:rPr>
              <w:t>) titračně a volného oxidu uhličitého (CO</w:t>
            </w:r>
            <w:r w:rsidRPr="00850C02">
              <w:rPr>
                <w:sz w:val="22"/>
                <w:szCs w:val="22"/>
                <w:vertAlign w:val="subscript"/>
              </w:rPr>
              <w:t>2</w:t>
            </w:r>
            <w:r w:rsidRPr="00850C02">
              <w:rPr>
                <w:sz w:val="22"/>
                <w:szCs w:val="22"/>
              </w:rPr>
              <w:t xml:space="preserve">) dopočtem </w:t>
            </w:r>
          </w:p>
        </w:tc>
        <w:tc>
          <w:tcPr>
            <w:tcW w:w="3036" w:type="dxa"/>
            <w:tcBorders>
              <w:top w:val="double" w:sz="4" w:space="0" w:color="auto"/>
              <w:bottom w:val="single" w:sz="2" w:space="0" w:color="auto"/>
            </w:tcBorders>
          </w:tcPr>
          <w:p w14:paraId="0D1CF0D7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  <w:vertAlign w:val="superscript"/>
              </w:rPr>
            </w:pPr>
            <w:r w:rsidRPr="00850C02">
              <w:rPr>
                <w:sz w:val="22"/>
                <w:szCs w:val="22"/>
              </w:rPr>
              <w:t>000.ZP.CL.CL.3_2_1</w:t>
            </w:r>
            <w:r>
              <w:rPr>
                <w:sz w:val="22"/>
                <w:szCs w:val="22"/>
              </w:rPr>
              <w:t>.</w:t>
            </w:r>
          </w:p>
          <w:p w14:paraId="2A501E81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75 7372</w:t>
            </w:r>
            <w:r>
              <w:rPr>
                <w:sz w:val="22"/>
                <w:szCs w:val="22"/>
              </w:rPr>
              <w:t>;</w:t>
            </w:r>
          </w:p>
          <w:p w14:paraId="5EAF0FC1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napToGrid w:val="0"/>
                <w:sz w:val="22"/>
                <w:szCs w:val="22"/>
              </w:rPr>
              <w:t>ČSN 75 7373</w:t>
            </w:r>
            <w:r w:rsidRPr="00850C02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double" w:sz="4" w:space="0" w:color="auto"/>
              <w:bottom w:val="single" w:sz="2" w:space="0" w:color="auto"/>
            </w:tcBorders>
          </w:tcPr>
          <w:p w14:paraId="7CFC5798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</w:t>
            </w:r>
          </w:p>
        </w:tc>
        <w:tc>
          <w:tcPr>
            <w:tcW w:w="1179" w:type="dxa"/>
            <w:tcBorders>
              <w:top w:val="double" w:sz="4" w:space="0" w:color="auto"/>
              <w:bottom w:val="single" w:sz="2" w:space="0" w:color="auto"/>
            </w:tcBorders>
          </w:tcPr>
          <w:p w14:paraId="77B9656A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>A, D</w:t>
            </w:r>
          </w:p>
        </w:tc>
      </w:tr>
      <w:tr w:rsidR="006A1AB9" w14:paraId="5C488EF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9A3FB3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2*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2EA5995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kyselinové neutralizační kapacity (KNK</w:t>
            </w:r>
            <w:r w:rsidRPr="00850C02">
              <w:rPr>
                <w:sz w:val="22"/>
                <w:szCs w:val="22"/>
                <w:vertAlign w:val="subscript"/>
              </w:rPr>
              <w:t>8,3</w:t>
            </w:r>
            <w:r w:rsidRPr="00850C02">
              <w:rPr>
                <w:sz w:val="22"/>
                <w:szCs w:val="22"/>
              </w:rPr>
              <w:t>, KNK</w:t>
            </w:r>
            <w:r w:rsidRPr="00850C02">
              <w:rPr>
                <w:sz w:val="22"/>
                <w:szCs w:val="22"/>
                <w:vertAlign w:val="subscript"/>
              </w:rPr>
              <w:t>4,5</w:t>
            </w:r>
            <w:r w:rsidRPr="00850C02">
              <w:rPr>
                <w:sz w:val="22"/>
                <w:szCs w:val="22"/>
              </w:rPr>
              <w:t>) titračně a hydrogenuhličitanů (HCO</w:t>
            </w:r>
            <w:r w:rsidRPr="00850C02">
              <w:rPr>
                <w:sz w:val="22"/>
                <w:szCs w:val="22"/>
                <w:vertAlign w:val="subscript"/>
              </w:rPr>
              <w:t>3</w:t>
            </w:r>
            <w:r w:rsidRPr="00850C02">
              <w:rPr>
                <w:sz w:val="22"/>
                <w:szCs w:val="22"/>
                <w:vertAlign w:val="superscript"/>
              </w:rPr>
              <w:t>-</w:t>
            </w:r>
            <w:r w:rsidRPr="00850C02">
              <w:rPr>
                <w:sz w:val="22"/>
                <w:szCs w:val="22"/>
              </w:rPr>
              <w:t>), uhličitanů (CO</w:t>
            </w:r>
            <w:r w:rsidRPr="00850C02">
              <w:rPr>
                <w:sz w:val="22"/>
                <w:szCs w:val="22"/>
                <w:vertAlign w:val="subscript"/>
              </w:rPr>
              <w:t>3</w:t>
            </w:r>
            <w:r w:rsidRPr="00850C02">
              <w:rPr>
                <w:sz w:val="22"/>
                <w:szCs w:val="22"/>
                <w:vertAlign w:val="superscript"/>
              </w:rPr>
              <w:t>2-</w:t>
            </w:r>
            <w:r w:rsidRPr="00850C02">
              <w:rPr>
                <w:sz w:val="22"/>
                <w:szCs w:val="22"/>
              </w:rPr>
              <w:t>) a hydroxidů (OH</w:t>
            </w:r>
            <w:r w:rsidRPr="00850C02">
              <w:rPr>
                <w:sz w:val="22"/>
                <w:szCs w:val="22"/>
                <w:vertAlign w:val="superscript"/>
              </w:rPr>
              <w:t>-</w:t>
            </w:r>
            <w:r w:rsidRPr="00850C02">
              <w:rPr>
                <w:sz w:val="22"/>
                <w:szCs w:val="22"/>
              </w:rPr>
              <w:t xml:space="preserve">)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37B7DE0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000.ZP.CL.CL.3_2_2</w:t>
            </w:r>
            <w:r>
              <w:rPr>
                <w:sz w:val="22"/>
                <w:szCs w:val="22"/>
              </w:rPr>
              <w:t>.</w:t>
            </w:r>
          </w:p>
          <w:p w14:paraId="0398BE90" w14:textId="77777777" w:rsidR="006A1AB9" w:rsidRPr="00850C02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850C02">
              <w:rPr>
                <w:sz w:val="22"/>
                <w:szCs w:val="22"/>
              </w:rPr>
              <w:t>(ČSN EN ISO 9963-1</w:t>
            </w:r>
            <w:r>
              <w:rPr>
                <w:sz w:val="22"/>
                <w:szCs w:val="22"/>
              </w:rPr>
              <w:t>;</w:t>
            </w:r>
          </w:p>
          <w:p w14:paraId="15D35908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napToGrid w:val="0"/>
                <w:sz w:val="22"/>
                <w:szCs w:val="22"/>
              </w:rPr>
              <w:t>ČSN 75 7373</w:t>
            </w:r>
            <w:r w:rsidRPr="00850C02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80B3CA7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222CE14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 xml:space="preserve">A, </w:t>
            </w:r>
            <w:r>
              <w:rPr>
                <w:szCs w:val="24"/>
              </w:rPr>
              <w:t xml:space="preserve">B, </w:t>
            </w:r>
            <w:r w:rsidRPr="007A52A2">
              <w:rPr>
                <w:szCs w:val="24"/>
              </w:rPr>
              <w:t>D</w:t>
            </w:r>
          </w:p>
        </w:tc>
      </w:tr>
      <w:tr w:rsidR="006A1AB9" w14:paraId="23CE359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6A147F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45284FA" w14:textId="77777777" w:rsidR="006A1AB9" w:rsidRPr="0006101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Stanovení vápníku (Ca), sumy vápníku a hořčíku (Ca+Mg) titračně, stanovení hořčíku (Mg)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CC45823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  <w:vertAlign w:val="superscript"/>
              </w:rPr>
            </w:pPr>
            <w:r w:rsidRPr="00850C02">
              <w:rPr>
                <w:sz w:val="22"/>
                <w:szCs w:val="22"/>
              </w:rPr>
              <w:t>000.ZP.CL.CL.3_2_3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3763772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ISO 6059</w:t>
            </w:r>
            <w:r>
              <w:rPr>
                <w:sz w:val="22"/>
                <w:szCs w:val="22"/>
              </w:rPr>
              <w:t>;</w:t>
            </w:r>
          </w:p>
          <w:p w14:paraId="3939C64A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ČSN ISO 6058)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878CF5C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DB7EB64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>A, D</w:t>
            </w:r>
          </w:p>
        </w:tc>
      </w:tr>
      <w:tr w:rsidR="006A1AB9" w14:paraId="2720DC7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8EBC38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7B885FB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chloridů (Cl</w:t>
            </w:r>
            <w:r w:rsidRPr="00850C02">
              <w:rPr>
                <w:sz w:val="22"/>
                <w:szCs w:val="22"/>
                <w:vertAlign w:val="superscript"/>
              </w:rPr>
              <w:t>-</w:t>
            </w:r>
            <w:r w:rsidRPr="00850C02">
              <w:rPr>
                <w:sz w:val="22"/>
                <w:szCs w:val="22"/>
              </w:rPr>
              <w:t>) titračně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CF8BEA9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  <w:vertAlign w:val="superscript"/>
              </w:rPr>
            </w:pPr>
            <w:r w:rsidRPr="00324107">
              <w:rPr>
                <w:sz w:val="22"/>
                <w:szCs w:val="22"/>
              </w:rPr>
              <w:t>000.ZP.CL.CL.3_2_6.</w:t>
            </w:r>
            <w:r w:rsidRPr="0032410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DB71005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324107">
              <w:rPr>
                <w:sz w:val="22"/>
                <w:szCs w:val="22"/>
              </w:rPr>
              <w:t xml:space="preserve">(ASTM D 512-23, metoda A)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2EE5341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technologické, vodné výluhy</w:t>
            </w:r>
            <w:r w:rsidRPr="00850C02">
              <w:rPr>
                <w:color w:val="3366FF"/>
                <w:sz w:val="22"/>
                <w:szCs w:val="22"/>
              </w:rPr>
              <w:t xml:space="preserve">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BFCAA5E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>A, D</w:t>
            </w:r>
          </w:p>
        </w:tc>
      </w:tr>
      <w:tr w:rsidR="006A1AB9" w14:paraId="5FED59D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2B6DF6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CA55D44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3A2459">
              <w:rPr>
                <w:sz w:val="22"/>
                <w:szCs w:val="22"/>
              </w:rPr>
              <w:t>Stanovení chemické spotřeby kyslíku manganistanem draselným (CHSK</w:t>
            </w:r>
            <w:r w:rsidRPr="003A2459">
              <w:rPr>
                <w:sz w:val="22"/>
                <w:szCs w:val="22"/>
                <w:vertAlign w:val="subscript"/>
              </w:rPr>
              <w:t>Mn</w:t>
            </w:r>
            <w:r w:rsidRPr="003A2459">
              <w:rPr>
                <w:sz w:val="22"/>
                <w:szCs w:val="22"/>
              </w:rPr>
              <w:t>) titračně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EF7D44A" w14:textId="77777777" w:rsidR="006A1AB9" w:rsidRPr="003A2459" w:rsidRDefault="006A1AB9" w:rsidP="00A05941">
            <w:pPr>
              <w:spacing w:before="40" w:after="20"/>
              <w:jc w:val="left"/>
              <w:rPr>
                <w:szCs w:val="22"/>
                <w:vertAlign w:val="superscript"/>
              </w:rPr>
            </w:pPr>
            <w:r w:rsidRPr="003A2459">
              <w:rPr>
                <w:sz w:val="22"/>
                <w:szCs w:val="22"/>
              </w:rPr>
              <w:t>000.ZP.CL.CL.3_2_4</w:t>
            </w:r>
            <w:r>
              <w:rPr>
                <w:sz w:val="22"/>
                <w:szCs w:val="22"/>
              </w:rPr>
              <w:t>.</w:t>
            </w:r>
            <w:r w:rsidRPr="003A245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4980BDF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3A2459">
              <w:rPr>
                <w:sz w:val="22"/>
                <w:szCs w:val="22"/>
              </w:rPr>
              <w:t>(ČSN EN ISO 8467)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80C66EB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BC012A">
              <w:rPr>
                <w:sz w:val="22"/>
                <w:szCs w:val="22"/>
              </w:rPr>
              <w:t>Vody pitné, povrchové, podzemní, odpadní, te</w:t>
            </w:r>
            <w:r>
              <w:rPr>
                <w:sz w:val="22"/>
                <w:szCs w:val="22"/>
              </w:rPr>
              <w:t>c</w:t>
            </w:r>
            <w:r w:rsidRPr="00BC012A">
              <w:rPr>
                <w:sz w:val="22"/>
                <w:szCs w:val="22"/>
              </w:rPr>
              <w:t>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ED51758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>A, D</w:t>
            </w:r>
          </w:p>
        </w:tc>
      </w:tr>
      <w:tr w:rsidR="006A1AB9" w14:paraId="4761C42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F9D7DC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7EE225D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Stanovení chemické spotřeby kyslíku manganistanem draselným (CHSK</w:t>
            </w:r>
            <w:r w:rsidRPr="008C5189">
              <w:rPr>
                <w:sz w:val="22"/>
                <w:szCs w:val="22"/>
                <w:vertAlign w:val="subscript"/>
              </w:rPr>
              <w:t>Mn</w:t>
            </w:r>
            <w:r w:rsidRPr="008C5189">
              <w:rPr>
                <w:sz w:val="22"/>
                <w:szCs w:val="22"/>
              </w:rPr>
              <w:t>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5A92E0B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  <w:vertAlign w:val="superscript"/>
              </w:rPr>
            </w:pPr>
            <w:r w:rsidRPr="008C5189">
              <w:rPr>
                <w:sz w:val="22"/>
                <w:szCs w:val="22"/>
              </w:rPr>
              <w:t>000.ZP.CL.CL.3_2_66</w:t>
            </w:r>
            <w:r>
              <w:rPr>
                <w:sz w:val="22"/>
                <w:szCs w:val="22"/>
              </w:rPr>
              <w:t>.</w:t>
            </w:r>
            <w:r w:rsidRPr="008C518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65810D3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(ČSN EN ISO 8467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sz w:val="22"/>
                <w:szCs w:val="22"/>
              </w:rPr>
              <w:t xml:space="preserve"> </w:t>
            </w:r>
          </w:p>
          <w:p w14:paraId="4B8A244D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C5189">
              <w:rPr>
                <w:sz w:val="22"/>
                <w:szCs w:val="22"/>
              </w:rPr>
              <w:t>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D9F79EA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C5189">
              <w:rPr>
                <w:sz w:val="22"/>
                <w:szCs w:val="22"/>
              </w:rPr>
              <w:t>Vody povrchové, podzemní, odpadní,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A14B49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219B28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CADD858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4515DD9" w14:textId="77777777" w:rsidR="006A1AB9" w:rsidRPr="004F1343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biochemické spotřeby kyslíku (BSK</w:t>
            </w:r>
            <w:r w:rsidRPr="00850C02">
              <w:rPr>
                <w:sz w:val="22"/>
                <w:szCs w:val="22"/>
                <w:vertAlign w:val="subscript"/>
              </w:rPr>
              <w:t>5</w:t>
            </w:r>
            <w:r w:rsidRPr="00850C02">
              <w:rPr>
                <w:sz w:val="22"/>
                <w:szCs w:val="22"/>
              </w:rPr>
              <w:t>) elektrochemicky membránovou elektrodou – metoda pro ředěné vzorky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089F1F3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000.ZP.CL.CL.3_2_22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A</w:t>
            </w:r>
          </w:p>
          <w:p w14:paraId="0713BFE3" w14:textId="77777777" w:rsidR="006A1AB9" w:rsidRPr="004F1343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(ČSN EN ISO 5815-1)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BB51B51" w14:textId="77777777" w:rsidR="006A1AB9" w:rsidRPr="004F1343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povrchové,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DE5C094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381466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EE39B5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CCA794C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biochemické spotřeby kyslíku (BSK</w:t>
            </w:r>
            <w:r w:rsidRPr="00850C02">
              <w:rPr>
                <w:sz w:val="22"/>
                <w:szCs w:val="22"/>
                <w:vertAlign w:val="subscript"/>
              </w:rPr>
              <w:t>5</w:t>
            </w:r>
            <w:r w:rsidRPr="00850C02">
              <w:rPr>
                <w:sz w:val="22"/>
                <w:szCs w:val="22"/>
              </w:rPr>
              <w:t>) elektrochemicky membránovou elektrodou – metoda pro neředěné vzorky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E9C30A6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000.ZP.CL.CL.3_2_22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B</w:t>
            </w:r>
          </w:p>
          <w:p w14:paraId="79033A8D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(ČSN EN 1899-2)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BEA22F2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povrchové,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04B4AC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1EA561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175E20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9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26C60B6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rozpuštěného kyslíku (</w:t>
            </w:r>
            <w:r w:rsidRPr="00324107">
              <w:rPr>
                <w:sz w:val="22"/>
                <w:szCs w:val="22"/>
              </w:rPr>
              <w:t>O</w:t>
            </w:r>
            <w:r w:rsidRPr="00324107">
              <w:rPr>
                <w:sz w:val="22"/>
                <w:szCs w:val="22"/>
                <w:vertAlign w:val="subscript"/>
              </w:rPr>
              <w:t>2</w:t>
            </w:r>
            <w:r w:rsidRPr="00324107">
              <w:rPr>
                <w:sz w:val="22"/>
                <w:szCs w:val="22"/>
              </w:rPr>
              <w:t>) a nasycení vody kyslíkem elektrochemicky s membrán</w:t>
            </w:r>
            <w:r w:rsidRPr="00850C02">
              <w:rPr>
                <w:sz w:val="22"/>
                <w:szCs w:val="22"/>
              </w:rPr>
              <w:t>ovou elektrodou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2C6F4DE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000.ZP.CL.CL.3_2_22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C</w:t>
            </w:r>
          </w:p>
          <w:p w14:paraId="35ACBED1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(ČSN EN ISO 5814)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F212D6B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povrchové,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6D8455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494853A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5F628B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F85E02E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nerozpuštěných látek (NL105, NL550) gravimetricky</w:t>
            </w:r>
            <w:r w:rsidRPr="00A942E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DF638ED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000.ZP.CL.CL.3_2_19.</w:t>
            </w:r>
            <w:r>
              <w:rPr>
                <w:sz w:val="22"/>
                <w:szCs w:val="22"/>
              </w:rPr>
              <w:t xml:space="preserve"> postup </w:t>
            </w:r>
            <w:r w:rsidRPr="006E3681">
              <w:rPr>
                <w:sz w:val="22"/>
                <w:szCs w:val="22"/>
              </w:rPr>
              <w:t>A</w:t>
            </w:r>
          </w:p>
          <w:p w14:paraId="79F2AB72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(ČSN EN 872;</w:t>
            </w:r>
          </w:p>
          <w:p w14:paraId="6DA81BF6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 xml:space="preserve"> ČSN 75 7350)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545ADC4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D282CB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03FA4F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6BD179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F3EB600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rozpuštěných látek (RL105, RL550) a rozpuštěných anorganických solí (RAS) gravimetricky a dopočet celkové mineralizace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3D8F60B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000.ZP.CL.CL.3_2_42.</w:t>
            </w:r>
          </w:p>
          <w:p w14:paraId="2563C7E2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 xml:space="preserve">(ČSN 75 7346; </w:t>
            </w:r>
          </w:p>
          <w:p w14:paraId="7FF7F24E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 xml:space="preserve">ČSN EN 15216; </w:t>
            </w:r>
          </w:p>
          <w:p w14:paraId="661785EE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 xml:space="preserve">ČSN 75 7358; </w:t>
            </w:r>
          </w:p>
          <w:p w14:paraId="2F79F55F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ČSN 75 7347)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4C7054A" w14:textId="77777777" w:rsidR="006A1AB9" w:rsidRPr="006E3681" w:rsidRDefault="006A1AB9" w:rsidP="00A05941">
            <w:pPr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222E88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00B459F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4A85F5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12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A5F3F23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elektrické konduktivity potenciometricky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305FF13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  <w:vertAlign w:val="superscript"/>
              </w:rPr>
            </w:pPr>
            <w:r w:rsidRPr="006E3681">
              <w:rPr>
                <w:sz w:val="22"/>
                <w:szCs w:val="22"/>
              </w:rPr>
              <w:t>000.ZP.CL.CL.3_2_5.</w:t>
            </w:r>
            <w:r w:rsidRPr="006E3681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817622E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(ČSN EN 27888)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41E563B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ADECEE7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>A, D</w:t>
            </w:r>
          </w:p>
        </w:tc>
      </w:tr>
      <w:tr w:rsidR="006A1AB9" w14:paraId="032BF54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1EC683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13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567001E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pH elektrometrickou metodou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B7C40B9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000.ZP.CL.CL.3_2_18.</w:t>
            </w:r>
            <w:r>
              <w:rPr>
                <w:sz w:val="22"/>
                <w:szCs w:val="22"/>
              </w:rPr>
              <w:t xml:space="preserve"> postup </w:t>
            </w:r>
            <w:r w:rsidRPr="006E3681">
              <w:rPr>
                <w:sz w:val="22"/>
                <w:szCs w:val="22"/>
              </w:rPr>
              <w:t>A</w:t>
            </w:r>
          </w:p>
          <w:p w14:paraId="48CBD5C8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(ČSN ISO 10523)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ED53046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bazénové, vody ke koupání,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3A9C65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E2F9BB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86DFC5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14*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E774584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Měření teploty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0B2BF9C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000.ZP.CL.CL.3_2_9</w:t>
            </w:r>
            <w:r>
              <w:rPr>
                <w:sz w:val="22"/>
                <w:szCs w:val="22"/>
              </w:rPr>
              <w:t>.</w:t>
            </w:r>
          </w:p>
          <w:p w14:paraId="646D714D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(ČSN 75 7342)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5A08890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AA3EFB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:rsidRPr="000B7893" w14:paraId="47863F9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3768937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bookmarkStart w:id="0" w:name="_Hlk160000247"/>
            <w:r w:rsidRPr="000B7893">
              <w:rPr>
                <w:sz w:val="22"/>
                <w:szCs w:val="22"/>
              </w:rPr>
              <w:t>15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57AB781" w14:textId="77777777" w:rsidR="006A1AB9" w:rsidRPr="000B7893" w:rsidRDefault="006A1AB9" w:rsidP="00A05941">
            <w:pPr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Stanovení pachu a chuti orientační senzorickou analýzou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FDEB65E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000.ZP.CL.CL.3_2_11</w:t>
            </w:r>
            <w:r>
              <w:rPr>
                <w:sz w:val="22"/>
                <w:szCs w:val="22"/>
              </w:rPr>
              <w:t>.</w:t>
            </w:r>
          </w:p>
          <w:p w14:paraId="6E06FA34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(ČSN 757340</w:t>
            </w:r>
            <w:r>
              <w:rPr>
                <w:sz w:val="22"/>
                <w:szCs w:val="22"/>
              </w:rPr>
              <w:t>;</w:t>
            </w:r>
          </w:p>
          <w:p w14:paraId="1CB996BA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ČSN EN 1622)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6D81E89" w14:textId="77777777" w:rsidR="006A1AB9" w:rsidRPr="000B7893" w:rsidRDefault="006A1AB9" w:rsidP="00A05941">
            <w:pPr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Vody pitné (chuť, pach)</w:t>
            </w:r>
            <w:r>
              <w:rPr>
                <w:sz w:val="22"/>
                <w:szCs w:val="22"/>
              </w:rPr>
              <w:t>, v</w:t>
            </w:r>
            <w:r w:rsidRPr="000B7893">
              <w:rPr>
                <w:sz w:val="22"/>
                <w:szCs w:val="22"/>
              </w:rPr>
              <w:t>ody povrchové, podzemní (pach)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C1833C0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bookmarkEnd w:id="0"/>
      <w:tr w:rsidR="006A1AB9" w:rsidRPr="000B7893" w14:paraId="01E52D23" w14:textId="77777777" w:rsidTr="00A05941">
        <w:trPr>
          <w:cantSplit/>
          <w:trHeight w:val="1220"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4435569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16*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6305BC9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Stanovení volného a celkového chloru kolorimetrickou metodou, stanovení vázaného chloru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83E022A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000.ZP.CL.CL.3_2_27</w:t>
            </w:r>
            <w:r>
              <w:rPr>
                <w:sz w:val="22"/>
                <w:szCs w:val="22"/>
              </w:rPr>
              <w:t>.</w:t>
            </w:r>
          </w:p>
          <w:p w14:paraId="6DE5DE6C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(ČSN EN ISO 7393-2)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692B4EB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Vody ke koupání, pitné, bazénové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533738F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tr w:rsidR="006A1AB9" w:rsidRPr="000B7893" w14:paraId="22F9923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00158AD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EB3D132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Stanovení dusičnanů (NO</w:t>
            </w:r>
            <w:r w:rsidRPr="000B7893">
              <w:rPr>
                <w:sz w:val="22"/>
                <w:szCs w:val="22"/>
                <w:vertAlign w:val="subscript"/>
              </w:rPr>
              <w:t>3</w:t>
            </w:r>
            <w:r w:rsidRPr="000B7893">
              <w:rPr>
                <w:sz w:val="22"/>
                <w:szCs w:val="22"/>
                <w:vertAlign w:val="superscript"/>
              </w:rPr>
              <w:t>-</w:t>
            </w:r>
            <w:r w:rsidRPr="000B7893">
              <w:rPr>
                <w:sz w:val="22"/>
                <w:szCs w:val="22"/>
              </w:rPr>
              <w:t>) po destilaci tit</w:t>
            </w:r>
            <w:r>
              <w:rPr>
                <w:sz w:val="22"/>
                <w:szCs w:val="22"/>
              </w:rPr>
              <w:t>račně a dusičnanového dusíku (N</w:t>
            </w:r>
            <w:r>
              <w:rPr>
                <w:sz w:val="22"/>
                <w:szCs w:val="22"/>
              </w:rPr>
              <w:noBreakHyphen/>
            </w:r>
            <w:r w:rsidRPr="000B7893">
              <w:rPr>
                <w:sz w:val="22"/>
                <w:szCs w:val="22"/>
              </w:rPr>
              <w:t>NO</w:t>
            </w:r>
            <w:r w:rsidRPr="000B7893">
              <w:rPr>
                <w:sz w:val="22"/>
                <w:szCs w:val="22"/>
                <w:vertAlign w:val="subscript"/>
              </w:rPr>
              <w:t>3</w:t>
            </w:r>
            <w:r w:rsidRPr="00434C65">
              <w:rPr>
                <w:sz w:val="22"/>
                <w:szCs w:val="22"/>
                <w:vertAlign w:val="superscript"/>
              </w:rPr>
              <w:t>-</w:t>
            </w:r>
            <w:r w:rsidRPr="000B7893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36D4EAC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000.ZP.CL.CL.3_2_45</w:t>
            </w:r>
            <w:r>
              <w:rPr>
                <w:sz w:val="22"/>
                <w:szCs w:val="22"/>
              </w:rPr>
              <w:t>.</w:t>
            </w:r>
          </w:p>
          <w:p w14:paraId="036FD85B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(odb. literatura: Hofmann a kolektiv: Jednotné metody chem. rozboru vod, SNTL 1965)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4CBD38D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Vody povrchové,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A7FC6C7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tr w:rsidR="006A1AB9" w14:paraId="3C8B3E5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B6A29B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2CFD329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dusičnanů (NO</w:t>
            </w:r>
            <w:r w:rsidRPr="00850C02">
              <w:rPr>
                <w:sz w:val="22"/>
                <w:szCs w:val="22"/>
                <w:vertAlign w:val="subscript"/>
              </w:rPr>
              <w:t>3</w:t>
            </w:r>
            <w:r w:rsidRPr="00850C02">
              <w:rPr>
                <w:sz w:val="22"/>
                <w:szCs w:val="22"/>
                <w:vertAlign w:val="superscript"/>
              </w:rPr>
              <w:t>-</w:t>
            </w:r>
            <w:r>
              <w:rPr>
                <w:sz w:val="22"/>
                <w:szCs w:val="22"/>
              </w:rPr>
              <w:t>) a dusičnanového dusíku (N</w:t>
            </w:r>
            <w:r>
              <w:rPr>
                <w:sz w:val="22"/>
                <w:szCs w:val="22"/>
              </w:rPr>
              <w:noBreakHyphen/>
            </w:r>
            <w:r w:rsidRPr="00850C02">
              <w:rPr>
                <w:sz w:val="22"/>
                <w:szCs w:val="22"/>
              </w:rPr>
              <w:t>NO</w:t>
            </w:r>
            <w:r w:rsidRPr="00850C02">
              <w:rPr>
                <w:sz w:val="22"/>
                <w:szCs w:val="22"/>
                <w:vertAlign w:val="subscript"/>
              </w:rPr>
              <w:t>3</w:t>
            </w:r>
            <w:r w:rsidRPr="00850C02">
              <w:rPr>
                <w:sz w:val="22"/>
                <w:szCs w:val="22"/>
                <w:vertAlign w:val="superscript"/>
              </w:rPr>
              <w:t>-</w:t>
            </w:r>
            <w:r w:rsidRPr="00850C02">
              <w:rPr>
                <w:sz w:val="22"/>
                <w:szCs w:val="22"/>
              </w:rPr>
              <w:t>) spektrofotometricky kyvetovým testem HACH 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9E498C5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000.ZP.CL.CL.3_2_59.</w:t>
            </w:r>
          </w:p>
          <w:p w14:paraId="61C5A557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(ČSN ISO 7890-1:1995;</w:t>
            </w:r>
          </w:p>
          <w:p w14:paraId="7664EA65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ČSN 75 7455;</w:t>
            </w:r>
          </w:p>
          <w:p w14:paraId="18812532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ČSN ISO 23696-1;</w:t>
            </w:r>
          </w:p>
          <w:p w14:paraId="2D7CB66C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46F1D1C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5BC86C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0D7775B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4E32C0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A1BF622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C5189">
              <w:rPr>
                <w:sz w:val="22"/>
                <w:szCs w:val="22"/>
              </w:rPr>
              <w:t>Stanovení dusitanů (NO</w:t>
            </w:r>
            <w:r w:rsidRPr="008C5189">
              <w:rPr>
                <w:sz w:val="22"/>
                <w:szCs w:val="22"/>
                <w:vertAlign w:val="subscript"/>
              </w:rPr>
              <w:t>2</w:t>
            </w:r>
            <w:r w:rsidRPr="008C5189">
              <w:rPr>
                <w:sz w:val="22"/>
                <w:szCs w:val="22"/>
                <w:vertAlign w:val="superscript"/>
              </w:rPr>
              <w:t>-</w:t>
            </w:r>
            <w:r w:rsidRPr="008C5189">
              <w:rPr>
                <w:sz w:val="22"/>
                <w:szCs w:val="22"/>
              </w:rPr>
              <w:t>) spektrofotome</w:t>
            </w:r>
            <w:r>
              <w:rPr>
                <w:sz w:val="22"/>
                <w:szCs w:val="22"/>
              </w:rPr>
              <w:t>tricky a dusitanového dusíku (N</w:t>
            </w:r>
            <w:r>
              <w:rPr>
                <w:sz w:val="22"/>
                <w:szCs w:val="22"/>
              </w:rPr>
              <w:noBreakHyphen/>
            </w:r>
            <w:r w:rsidRPr="008C5189">
              <w:rPr>
                <w:sz w:val="22"/>
                <w:szCs w:val="22"/>
              </w:rPr>
              <w:t>NO</w:t>
            </w:r>
            <w:r w:rsidRPr="008C5189">
              <w:rPr>
                <w:sz w:val="22"/>
                <w:szCs w:val="22"/>
                <w:vertAlign w:val="subscript"/>
              </w:rPr>
              <w:t>2</w:t>
            </w:r>
            <w:r w:rsidRPr="008C5189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DBE5309" w14:textId="77777777" w:rsidR="006A1AB9" w:rsidRPr="006E3681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000.ZP.CL.CL.3_2_46.</w:t>
            </w:r>
          </w:p>
          <w:p w14:paraId="09847490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(ČSN EN 26777)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9786831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bazénové, vody ke koupání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B41FC43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42AF5DB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AEC1CD0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F1A32E7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amonných iontů (NH</w:t>
            </w:r>
            <w:r w:rsidRPr="00A6325F">
              <w:rPr>
                <w:sz w:val="22"/>
                <w:szCs w:val="22"/>
                <w:vertAlign w:val="subscript"/>
              </w:rPr>
              <w:t>4</w:t>
            </w:r>
            <w:r w:rsidRPr="00A6325F">
              <w:rPr>
                <w:sz w:val="22"/>
                <w:szCs w:val="22"/>
                <w:vertAlign w:val="superscript"/>
              </w:rPr>
              <w:t>+</w:t>
            </w:r>
            <w:r w:rsidRPr="00A6325F">
              <w:rPr>
                <w:sz w:val="22"/>
                <w:szCs w:val="22"/>
              </w:rPr>
              <w:t>) spektrofotometricky kyvetovým testem HACH a amoniakálního dusíku (N</w:t>
            </w:r>
            <w:r w:rsidRPr="00A6325F">
              <w:rPr>
                <w:sz w:val="22"/>
                <w:szCs w:val="22"/>
              </w:rPr>
              <w:noBreakHyphen/>
              <w:t>NH</w:t>
            </w:r>
            <w:r w:rsidRPr="00A6325F">
              <w:rPr>
                <w:sz w:val="22"/>
                <w:szCs w:val="22"/>
                <w:vertAlign w:val="subscript"/>
              </w:rPr>
              <w:t>4</w:t>
            </w:r>
            <w:r w:rsidRPr="00A6325F">
              <w:rPr>
                <w:sz w:val="22"/>
                <w:szCs w:val="22"/>
                <w:vertAlign w:val="superscript"/>
              </w:rPr>
              <w:t>+</w:t>
            </w:r>
            <w:r w:rsidRPr="00A6325F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B1F8B8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000.ZP.CL.CL.3_2_64.</w:t>
            </w:r>
          </w:p>
          <w:p w14:paraId="0437A790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(ČSN ISO 7150-1;</w:t>
            </w:r>
          </w:p>
          <w:p w14:paraId="6623EEBD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23695; </w:t>
            </w:r>
          </w:p>
          <w:p w14:paraId="0B8AC80B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628F961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CF3DE98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B, D</w:t>
            </w:r>
          </w:p>
        </w:tc>
      </w:tr>
      <w:tr w:rsidR="006A1AB9" w14:paraId="6AD541D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CA9F510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F2B55A1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amonných iontů (NH</w:t>
            </w:r>
            <w:r w:rsidRPr="00A6325F">
              <w:rPr>
                <w:sz w:val="22"/>
                <w:szCs w:val="22"/>
                <w:vertAlign w:val="subscript"/>
              </w:rPr>
              <w:t>4</w:t>
            </w:r>
            <w:r w:rsidRPr="00A6325F">
              <w:rPr>
                <w:sz w:val="22"/>
                <w:szCs w:val="22"/>
                <w:vertAlign w:val="superscript"/>
              </w:rPr>
              <w:t>+</w:t>
            </w:r>
            <w:r w:rsidRPr="00A6325F">
              <w:rPr>
                <w:sz w:val="22"/>
                <w:szCs w:val="22"/>
              </w:rPr>
              <w:t>) po destilaci titračně a amoniakálního dusíku (N</w:t>
            </w:r>
            <w:r w:rsidRPr="00A6325F">
              <w:rPr>
                <w:sz w:val="22"/>
                <w:szCs w:val="22"/>
              </w:rPr>
              <w:noBreakHyphen/>
              <w:t>NH</w:t>
            </w:r>
            <w:r w:rsidRPr="00A6325F">
              <w:rPr>
                <w:sz w:val="22"/>
                <w:szCs w:val="22"/>
                <w:vertAlign w:val="subscript"/>
              </w:rPr>
              <w:t>4</w:t>
            </w:r>
            <w:r w:rsidRPr="00A6325F">
              <w:rPr>
                <w:sz w:val="22"/>
                <w:szCs w:val="22"/>
                <w:vertAlign w:val="superscript"/>
              </w:rPr>
              <w:t>+</w:t>
            </w:r>
            <w:r w:rsidRPr="00A6325F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C80F42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000.ZP.CL.CL.3_2_48.</w:t>
            </w:r>
          </w:p>
          <w:p w14:paraId="3A226C88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(ČSN ISO 5664)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5AA6F60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67FAB24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:rsidRPr="000B7893" w14:paraId="06C748F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24AE28B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22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DE1AC7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celkového dusíku (N</w:t>
            </w:r>
            <w:r w:rsidRPr="00A6325F">
              <w:rPr>
                <w:sz w:val="22"/>
                <w:szCs w:val="22"/>
                <w:vertAlign w:val="subscript"/>
              </w:rPr>
              <w:t>celk</w:t>
            </w:r>
            <w:r w:rsidRPr="00A6325F">
              <w:rPr>
                <w:sz w:val="22"/>
                <w:szCs w:val="22"/>
              </w:rPr>
              <w:t>) spektrofotometricky kyvetovým testem HACH a anorganického dusíku (N</w:t>
            </w:r>
            <w:r w:rsidRPr="00A6325F">
              <w:rPr>
                <w:sz w:val="22"/>
                <w:szCs w:val="22"/>
                <w:vertAlign w:val="subscript"/>
              </w:rPr>
              <w:t>anorg</w:t>
            </w:r>
            <w:r w:rsidRPr="00A6325F">
              <w:rPr>
                <w:sz w:val="22"/>
                <w:szCs w:val="22"/>
              </w:rPr>
              <w:t>), organického dusíku (N</w:t>
            </w:r>
            <w:r w:rsidRPr="00A6325F">
              <w:rPr>
                <w:sz w:val="22"/>
                <w:szCs w:val="22"/>
                <w:vertAlign w:val="subscript"/>
              </w:rPr>
              <w:t>org</w:t>
            </w:r>
            <w:r w:rsidRPr="00A6325F">
              <w:rPr>
                <w:sz w:val="22"/>
                <w:szCs w:val="22"/>
              </w:rPr>
              <w:t>) a dusíku podle Kjeldahla (N</w:t>
            </w:r>
            <w:r w:rsidRPr="00A6325F">
              <w:rPr>
                <w:sz w:val="22"/>
                <w:szCs w:val="22"/>
                <w:vertAlign w:val="subscript"/>
              </w:rPr>
              <w:t>kj</w:t>
            </w:r>
            <w:r w:rsidRPr="00A6325F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5A20D0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000.ZP.CL.CL.3_2_65.</w:t>
            </w:r>
          </w:p>
          <w:p w14:paraId="24DA771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ISO 11905-1; </w:t>
            </w:r>
          </w:p>
          <w:p w14:paraId="6C16C9D9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ISO 23697-1;</w:t>
            </w:r>
          </w:p>
          <w:p w14:paraId="414A81A5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25C5B80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C2F1F0F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:rsidRPr="000B7893" w14:paraId="056A4BC1" w14:textId="77777777" w:rsidTr="00A05941">
        <w:trPr>
          <w:cantSplit/>
          <w:trHeight w:val="512"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646B5EC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23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1BDED3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rozpuštěných anorganických ortofosforečnanů (PO</w:t>
            </w:r>
            <w:r w:rsidRPr="00A6325F">
              <w:rPr>
                <w:sz w:val="22"/>
                <w:szCs w:val="22"/>
                <w:vertAlign w:val="subscript"/>
              </w:rPr>
              <w:t>4</w:t>
            </w:r>
            <w:r w:rsidRPr="00A6325F">
              <w:rPr>
                <w:sz w:val="22"/>
                <w:szCs w:val="22"/>
                <w:vertAlign w:val="superscript"/>
              </w:rPr>
              <w:t>3-</w:t>
            </w:r>
            <w:r w:rsidRPr="00A6325F">
              <w:rPr>
                <w:sz w:val="22"/>
                <w:szCs w:val="22"/>
              </w:rPr>
              <w:t>), celkového fosforu (P</w:t>
            </w:r>
            <w:r w:rsidRPr="00A6325F">
              <w:rPr>
                <w:sz w:val="22"/>
                <w:szCs w:val="22"/>
                <w:vertAlign w:val="subscript"/>
              </w:rPr>
              <w:t>c</w:t>
            </w:r>
            <w:r w:rsidRPr="00A6325F">
              <w:rPr>
                <w:sz w:val="22"/>
                <w:szCs w:val="22"/>
              </w:rPr>
              <w:t>) spektrofotometricky a fosforu fosforečnanového (P-PO</w:t>
            </w:r>
            <w:r w:rsidRPr="00A6325F">
              <w:rPr>
                <w:sz w:val="22"/>
                <w:szCs w:val="22"/>
                <w:vertAlign w:val="subscript"/>
              </w:rPr>
              <w:t>4</w:t>
            </w:r>
            <w:r w:rsidRPr="00A6325F">
              <w:rPr>
                <w:sz w:val="22"/>
                <w:szCs w:val="22"/>
                <w:vertAlign w:val="superscript"/>
              </w:rPr>
              <w:t>3-</w:t>
            </w:r>
            <w:r w:rsidRPr="00A6325F">
              <w:rPr>
                <w:sz w:val="22"/>
                <w:szCs w:val="22"/>
              </w:rPr>
              <w:t>), oxidu fosforečného (P</w:t>
            </w:r>
            <w:r w:rsidRPr="00A6325F">
              <w:rPr>
                <w:sz w:val="22"/>
                <w:szCs w:val="22"/>
                <w:vertAlign w:val="subscript"/>
              </w:rPr>
              <w:t>2</w:t>
            </w:r>
            <w:r w:rsidRPr="00A6325F">
              <w:rPr>
                <w:sz w:val="22"/>
                <w:szCs w:val="22"/>
              </w:rPr>
              <w:t>O</w:t>
            </w:r>
            <w:r w:rsidRPr="00A6325F">
              <w:rPr>
                <w:sz w:val="22"/>
                <w:szCs w:val="22"/>
                <w:vertAlign w:val="subscript"/>
              </w:rPr>
              <w:t>5</w:t>
            </w:r>
            <w:r w:rsidRPr="00A6325F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E4104B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000.ZP.CL.CL.3_2_16.</w:t>
            </w:r>
          </w:p>
          <w:p w14:paraId="4F5F5FEA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 xml:space="preserve">(ČSN EN ISO 6878, kap. </w:t>
            </w:r>
            <w:smartTag w:uri="urn:schemas-microsoft-com:office:smarttags" w:element="metricconverter">
              <w:smartTagPr>
                <w:attr w:name="ProductID" w:val="4 a"/>
              </w:smartTagPr>
              <w:r w:rsidRPr="00A6325F">
                <w:rPr>
                  <w:sz w:val="22"/>
                  <w:szCs w:val="22"/>
                </w:rPr>
                <w:t>4 a</w:t>
              </w:r>
            </w:smartTag>
            <w:r w:rsidRPr="00A6325F">
              <w:rPr>
                <w:sz w:val="22"/>
                <w:szCs w:val="22"/>
              </w:rPr>
              <w:t xml:space="preserve"> 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8EF66A8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341FBEC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tr w:rsidR="006A1AB9" w14:paraId="7DE621F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9E8D55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44E886F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jednosytných fenolů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3D4EBE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000.ZP.CL.CL.3_2_17.</w:t>
            </w:r>
          </w:p>
          <w:p w14:paraId="7A6A039B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(ČSN ISO 6439)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0194E97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5E8C54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4BDDC8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0B2F36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C308012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železa (Fe)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BAE219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000.ZP.CL.CL.3_2_23.</w:t>
            </w:r>
          </w:p>
          <w:p w14:paraId="024B3DDB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 xml:space="preserve">(ČSN ISO 6332)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B909D2E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5EA9E0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07CB911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2C2A47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02BB574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celkových a snadno uvolnitelných kyanidů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7DD0FA4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  <w:vertAlign w:val="superscript"/>
              </w:rPr>
            </w:pPr>
            <w:r w:rsidRPr="00A6325F">
              <w:rPr>
                <w:sz w:val="22"/>
                <w:szCs w:val="22"/>
              </w:rPr>
              <w:t>000.ZP.CL.CL.3_2_25.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6ADBAA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ISO 6703-2; </w:t>
            </w:r>
          </w:p>
          <w:p w14:paraId="11DE7BBA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ČSN 75 7415)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F3D46FE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CD94F80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86D6BE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789933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3E194D9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chemické spotřeby kyslíku (CHSK</w:t>
            </w:r>
            <w:r w:rsidRPr="00A6325F">
              <w:rPr>
                <w:sz w:val="22"/>
                <w:szCs w:val="22"/>
                <w:vertAlign w:val="subscript"/>
              </w:rPr>
              <w:t>Cr</w:t>
            </w:r>
            <w:r w:rsidRPr="00A6325F">
              <w:rPr>
                <w:sz w:val="22"/>
                <w:szCs w:val="22"/>
              </w:rPr>
              <w:t>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01829F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000.ZP.CL.CL.3_2_57.</w:t>
            </w:r>
          </w:p>
          <w:p w14:paraId="1A0DC59D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(ČSN ISO 15705)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D62E151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56AACA0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00A3B63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8D1B82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092FA06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fluoridů (F-)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18E9F0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000.ZP.CL.CL.3_2_60.</w:t>
            </w:r>
          </w:p>
          <w:p w14:paraId="5778C4FC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F29DCC7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4078C7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AB2078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39192A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2B2E4A3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aniontových tenzidů (MBAS)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3F9FE65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000.ZP.CL.CL.3_2_61.</w:t>
            </w:r>
          </w:p>
          <w:p w14:paraId="68A13B39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C69E9A7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 xml:space="preserve">Vody pitné, povrchové, odpadní, podzemní, technologické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6356D6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EF40F0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AD8292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1AF85D9" w14:textId="77777777" w:rsidR="006A1AB9" w:rsidRPr="00A6325F" w:rsidRDefault="006A1AB9" w:rsidP="00A05941">
            <w:pPr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síranů (SO</w:t>
            </w:r>
            <w:r w:rsidRPr="00A6325F">
              <w:rPr>
                <w:sz w:val="22"/>
                <w:szCs w:val="22"/>
                <w:vertAlign w:val="subscript"/>
              </w:rPr>
              <w:t>4</w:t>
            </w:r>
            <w:r w:rsidRPr="00A6325F">
              <w:rPr>
                <w:sz w:val="22"/>
                <w:szCs w:val="22"/>
                <w:vertAlign w:val="superscript"/>
              </w:rPr>
              <w:t>2-</w:t>
            </w:r>
            <w:r w:rsidRPr="00A6325F">
              <w:rPr>
                <w:sz w:val="22"/>
                <w:szCs w:val="22"/>
              </w:rPr>
              <w:t>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5AEB72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000.ZP.CL.CL.3_2_63.</w:t>
            </w:r>
          </w:p>
          <w:p w14:paraId="2AB59E3A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483D3FD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0685E3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03468D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3F109E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114FF7D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hliníku (Al)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D9A36D2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000.ZP.CL.CL.3_2_62.</w:t>
            </w:r>
          </w:p>
          <w:p w14:paraId="20362362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7F81B46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43B40D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:rsidRPr="000B7893" w14:paraId="5157B80C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5A6613D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32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AED1AEE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bCs/>
                <w:sz w:val="22"/>
                <w:szCs w:val="22"/>
              </w:rPr>
              <w:t>Stanovení boru (B)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52EF80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000.ZP.CL.CL.3_2_67. postup A</w:t>
            </w:r>
          </w:p>
          <w:p w14:paraId="05EDD6AD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0514BD2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9D667C5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tr w:rsidR="006A1AB9" w:rsidRPr="000B7893" w14:paraId="239961C7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D3C8924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33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665E952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bCs/>
                <w:sz w:val="22"/>
                <w:szCs w:val="22"/>
              </w:rPr>
              <w:t>Stanovení boru (B)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EB4ADF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000.ZP.CL.CL.3_2_67. postup B</w:t>
            </w:r>
          </w:p>
          <w:p w14:paraId="44824833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518AF35" w14:textId="51C43ACC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TAP, TBP), </w:t>
            </w:r>
            <w:r w:rsidR="00464F42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a výrobky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z 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F066690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tr w:rsidR="006A1AB9" w14:paraId="1853506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E48E35D" w14:textId="77777777" w:rsidR="006A1AB9" w:rsidRPr="004F1343" w:rsidRDefault="006A1AB9" w:rsidP="00A05941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D4738FB" w14:textId="77777777" w:rsidR="006A1AB9" w:rsidRPr="00A6325F" w:rsidRDefault="006A1AB9" w:rsidP="00A05941">
            <w:pPr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elektrotermickou atomizací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061D8F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000.ZP.CL.CL.2_2_1.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A</w:t>
            </w:r>
          </w:p>
          <w:p w14:paraId="14CE39A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</w:t>
            </w:r>
            <w:r w:rsidRPr="00A6325F">
              <w:rPr>
                <w:snapToGrid w:val="0"/>
                <w:sz w:val="22"/>
                <w:szCs w:val="22"/>
              </w:rPr>
              <w:t xml:space="preserve">ČSN EN ISO 15586; </w:t>
            </w:r>
          </w:p>
          <w:p w14:paraId="46868A0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12020;</w:t>
            </w:r>
          </w:p>
          <w:p w14:paraId="326AA1B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1233; </w:t>
            </w:r>
          </w:p>
          <w:p w14:paraId="3FC9A0A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5961; </w:t>
            </w:r>
          </w:p>
          <w:p w14:paraId="3525C81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TNV 75 7408; </w:t>
            </w:r>
          </w:p>
          <w:p w14:paraId="057AF46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75 7400; </w:t>
            </w:r>
          </w:p>
          <w:p w14:paraId="58FDD9AB" w14:textId="77777777" w:rsidR="006A1AB9" w:rsidRPr="00A6325F" w:rsidRDefault="006A1AB9" w:rsidP="00A05941">
            <w:pPr>
              <w:spacing w:before="40" w:after="20"/>
              <w:jc w:val="left"/>
              <w:rPr>
                <w:spacing w:val="-4"/>
                <w:szCs w:val="22"/>
              </w:rPr>
            </w:pPr>
            <w:r w:rsidRPr="00A6325F">
              <w:rPr>
                <w:spacing w:val="-4"/>
                <w:sz w:val="22"/>
                <w:szCs w:val="22"/>
              </w:rPr>
              <w:t>Methods manual AAS Solaar M6;</w:t>
            </w:r>
          </w:p>
          <w:p w14:paraId="1D946A50" w14:textId="77777777" w:rsidR="006A1AB9" w:rsidRPr="00A6325F" w:rsidRDefault="006A1AB9" w:rsidP="00A05941">
            <w:pPr>
              <w:spacing w:before="40" w:after="20"/>
              <w:jc w:val="left"/>
              <w:rPr>
                <w:spacing w:val="-2"/>
                <w:szCs w:val="24"/>
              </w:rPr>
            </w:pPr>
            <w:r w:rsidRPr="00A6325F">
              <w:rPr>
                <w:spacing w:val="-2"/>
                <w:sz w:val="22"/>
                <w:szCs w:val="22"/>
              </w:rPr>
              <w:t>WinAAS cookbook Zeenit 700P)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1BF35D5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F81241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68D81957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F40D14B" w14:textId="77777777" w:rsidR="006A1AB9" w:rsidRPr="004F1343" w:rsidRDefault="006A1AB9" w:rsidP="00A05941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4A9FB79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elektrotermickou atomizací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821008A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000.ZP.CL.CL.2_2_1.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B</w:t>
            </w:r>
          </w:p>
          <w:p w14:paraId="751E6EB8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(</w:t>
            </w:r>
            <w:r w:rsidRPr="00A6325F">
              <w:rPr>
                <w:snapToGrid w:val="0"/>
                <w:sz w:val="22"/>
                <w:szCs w:val="22"/>
              </w:rPr>
              <w:t>ČSN EN ISO 15586;</w:t>
            </w:r>
          </w:p>
          <w:p w14:paraId="2B8A78B7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12020;</w:t>
            </w:r>
          </w:p>
          <w:p w14:paraId="7A45BF4C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1233; </w:t>
            </w:r>
          </w:p>
          <w:p w14:paraId="60C8B700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5961; </w:t>
            </w:r>
          </w:p>
          <w:p w14:paraId="0F216687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TNV 75 7408; </w:t>
            </w:r>
          </w:p>
          <w:p w14:paraId="0F66EF42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75 7400; </w:t>
            </w:r>
          </w:p>
          <w:p w14:paraId="7AF582E0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16968;</w:t>
            </w:r>
          </w:p>
          <w:p w14:paraId="37AACBA7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16967;</w:t>
            </w:r>
          </w:p>
          <w:p w14:paraId="200115EF" w14:textId="058D4B72" w:rsidR="00765491" w:rsidRPr="00A6325F" w:rsidRDefault="00765491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3884;</w:t>
            </w:r>
          </w:p>
          <w:p w14:paraId="19D725B2" w14:textId="77777777" w:rsidR="006A1AB9" w:rsidRPr="00A6325F" w:rsidRDefault="006A1AB9" w:rsidP="00A05941">
            <w:pPr>
              <w:spacing w:before="40" w:after="20"/>
              <w:jc w:val="left"/>
              <w:rPr>
                <w:spacing w:val="-4"/>
                <w:sz w:val="22"/>
                <w:szCs w:val="22"/>
              </w:rPr>
            </w:pPr>
            <w:r w:rsidRPr="00A6325F">
              <w:rPr>
                <w:spacing w:val="-4"/>
                <w:sz w:val="22"/>
                <w:szCs w:val="22"/>
              </w:rPr>
              <w:t>Methods manual AAS Solaar M6;</w:t>
            </w:r>
          </w:p>
          <w:p w14:paraId="6DCDE5E4" w14:textId="77777777" w:rsidR="006A1AB9" w:rsidRPr="00A6325F" w:rsidRDefault="006A1AB9" w:rsidP="00A05941">
            <w:pPr>
              <w:spacing w:before="40" w:after="20"/>
              <w:jc w:val="left"/>
              <w:rPr>
                <w:spacing w:val="-2"/>
                <w:sz w:val="22"/>
                <w:szCs w:val="22"/>
              </w:rPr>
            </w:pPr>
            <w:r w:rsidRPr="00A6325F">
              <w:rPr>
                <w:spacing w:val="-2"/>
                <w:sz w:val="22"/>
                <w:szCs w:val="22"/>
              </w:rPr>
              <w:t>WinAAS cookbook Zeenit 700P)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EF95FEE" w14:textId="32048DC1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TAP, TBP), hnojiva,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FE1E9E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4C434B0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550FC3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EE7B89E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elektrotermickou atomizací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AA276E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000.ZP.CL.CL.2_2_1.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C</w:t>
            </w:r>
          </w:p>
          <w:p w14:paraId="35B8CFF7" w14:textId="77777777" w:rsidR="006A1AB9" w:rsidRPr="00A6325F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A6325F">
              <w:rPr>
                <w:sz w:val="22"/>
                <w:szCs w:val="22"/>
              </w:rPr>
              <w:t>(</w:t>
            </w:r>
            <w:r w:rsidRPr="00A6325F">
              <w:rPr>
                <w:snapToGrid w:val="0"/>
                <w:sz w:val="22"/>
                <w:szCs w:val="22"/>
              </w:rPr>
              <w:t>ČSN EN ISO 15586;</w:t>
            </w:r>
          </w:p>
          <w:p w14:paraId="0E0F123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1233;</w:t>
            </w:r>
          </w:p>
          <w:p w14:paraId="733ABFDD" w14:textId="77777777" w:rsidR="006A1AB9" w:rsidRPr="00A6325F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A6325F">
              <w:rPr>
                <w:sz w:val="22"/>
                <w:szCs w:val="22"/>
              </w:rPr>
              <w:t>ČSN EN 14902</w:t>
            </w:r>
            <w:r w:rsidRPr="00A6325F">
              <w:rPr>
                <w:snapToGrid w:val="0"/>
                <w:sz w:val="22"/>
                <w:szCs w:val="22"/>
              </w:rPr>
              <w:t>;</w:t>
            </w:r>
          </w:p>
          <w:p w14:paraId="2FDF731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75 7400; </w:t>
            </w:r>
          </w:p>
          <w:p w14:paraId="2A4F82FD" w14:textId="77777777" w:rsidR="006A1AB9" w:rsidRPr="00A6325F" w:rsidRDefault="006A1AB9" w:rsidP="00A05941">
            <w:pPr>
              <w:spacing w:before="40" w:after="20"/>
              <w:jc w:val="left"/>
              <w:rPr>
                <w:spacing w:val="-4"/>
                <w:szCs w:val="22"/>
              </w:rPr>
            </w:pPr>
            <w:r w:rsidRPr="00A6325F">
              <w:rPr>
                <w:spacing w:val="-4"/>
                <w:sz w:val="22"/>
                <w:szCs w:val="22"/>
              </w:rPr>
              <w:t>Methods manual AAS Solaar M6;</w:t>
            </w:r>
          </w:p>
          <w:p w14:paraId="4760F5E2" w14:textId="77777777" w:rsidR="006A1AB9" w:rsidRPr="00A6325F" w:rsidRDefault="006A1AB9" w:rsidP="00A05941">
            <w:pPr>
              <w:spacing w:before="40" w:after="20"/>
              <w:jc w:val="left"/>
              <w:rPr>
                <w:spacing w:val="-2"/>
                <w:szCs w:val="24"/>
              </w:rPr>
            </w:pPr>
            <w:r w:rsidRPr="00A6325F">
              <w:rPr>
                <w:spacing w:val="-2"/>
                <w:sz w:val="22"/>
                <w:szCs w:val="22"/>
              </w:rPr>
              <w:t>WinAAS cookbook Zeenit 700P)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DC5AE00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Venkovní ovzduší, 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3B11A1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5C07214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CA362B4" w14:textId="77777777" w:rsidR="006A1AB9" w:rsidRPr="004F1343" w:rsidRDefault="006A1AB9" w:rsidP="00A05941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30E6E94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elektrotermickou atomizací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BB4FFC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000.ZP.CL.CL.2_2_1. postup D</w:t>
            </w:r>
          </w:p>
          <w:p w14:paraId="79C5513A" w14:textId="77777777" w:rsidR="006A1AB9" w:rsidRPr="00A6325F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A6325F">
              <w:rPr>
                <w:sz w:val="22"/>
                <w:szCs w:val="22"/>
              </w:rPr>
              <w:t>(</w:t>
            </w:r>
            <w:r w:rsidRPr="00A6325F">
              <w:rPr>
                <w:snapToGrid w:val="0"/>
                <w:sz w:val="22"/>
                <w:szCs w:val="22"/>
              </w:rPr>
              <w:t>ČSN EN ISO 15586;</w:t>
            </w:r>
          </w:p>
          <w:p w14:paraId="21CA196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1233; </w:t>
            </w:r>
          </w:p>
          <w:p w14:paraId="613D5DA8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ČSN EN ISO 5961)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A3EDCB0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Kyselina sírová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8A4F99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09E5B777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89415A2" w14:textId="77777777" w:rsidR="006A1AB9" w:rsidRPr="004F1343" w:rsidRDefault="006A1AB9" w:rsidP="00A05941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40E98DC" w14:textId="77777777" w:rsidR="006A1AB9" w:rsidRPr="00A6325F" w:rsidRDefault="006A1AB9" w:rsidP="00A05941">
            <w:pPr>
              <w:spacing w:before="40" w:after="20"/>
              <w:jc w:val="left"/>
              <w:rPr>
                <w:strike/>
                <w:szCs w:val="24"/>
              </w:rPr>
            </w:pPr>
            <w:r w:rsidRPr="00A6325F">
              <w:rPr>
                <w:sz w:val="22"/>
                <w:szCs w:val="22"/>
              </w:rPr>
              <w:t>Stanovení kovů AAS elektrotermickou atomizací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F0ADB7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000.ZP.CL.CL.2_2_1. postup E</w:t>
            </w:r>
          </w:p>
          <w:p w14:paraId="1E91DF70" w14:textId="77777777" w:rsidR="006A1AB9" w:rsidRPr="00A6325F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A6325F">
              <w:rPr>
                <w:sz w:val="22"/>
                <w:szCs w:val="22"/>
              </w:rPr>
              <w:t>(</w:t>
            </w:r>
            <w:r w:rsidRPr="00A6325F">
              <w:rPr>
                <w:snapToGrid w:val="0"/>
                <w:sz w:val="22"/>
                <w:szCs w:val="22"/>
              </w:rPr>
              <w:t>ČSN EN ISO 15586;</w:t>
            </w:r>
          </w:p>
          <w:p w14:paraId="5D358D8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12020; </w:t>
            </w:r>
          </w:p>
          <w:p w14:paraId="6A84271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1233; </w:t>
            </w:r>
          </w:p>
          <w:p w14:paraId="6ADCD1D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5961; </w:t>
            </w:r>
          </w:p>
          <w:p w14:paraId="346BAE5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TNV 75 7408;</w:t>
            </w:r>
          </w:p>
          <w:p w14:paraId="220C8CD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75 7400;</w:t>
            </w:r>
          </w:p>
          <w:p w14:paraId="5683B4EC" w14:textId="77777777" w:rsidR="006A1AB9" w:rsidRPr="00A6325F" w:rsidRDefault="006A1AB9" w:rsidP="00A05941">
            <w:pPr>
              <w:spacing w:before="40" w:after="20"/>
              <w:jc w:val="left"/>
              <w:rPr>
                <w:spacing w:val="-4"/>
                <w:szCs w:val="22"/>
              </w:rPr>
            </w:pPr>
            <w:r w:rsidRPr="00A6325F">
              <w:rPr>
                <w:spacing w:val="-4"/>
                <w:sz w:val="22"/>
                <w:szCs w:val="22"/>
              </w:rPr>
              <w:t>Methods manual AAS Solaar M6;</w:t>
            </w:r>
          </w:p>
          <w:p w14:paraId="15C0B101" w14:textId="77777777" w:rsidR="006A1AB9" w:rsidRPr="00A6325F" w:rsidRDefault="006A1AB9" w:rsidP="00A05941">
            <w:pPr>
              <w:spacing w:before="40" w:after="20"/>
              <w:jc w:val="left"/>
              <w:rPr>
                <w:spacing w:val="-2"/>
                <w:szCs w:val="24"/>
              </w:rPr>
            </w:pPr>
            <w:r w:rsidRPr="00A6325F">
              <w:rPr>
                <w:spacing w:val="-2"/>
                <w:sz w:val="22"/>
                <w:szCs w:val="22"/>
              </w:rPr>
              <w:t>WinAAS cookbook Zeenit 700P)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C534317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Oleje, kapalná paliva, karbochemické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141870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22CEBDC8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CBC123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614AF56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plamenovou technikou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29755C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000.ZP.CL.CL.2_2_2. postup A</w:t>
            </w:r>
          </w:p>
          <w:p w14:paraId="42C27D7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7980;</w:t>
            </w:r>
          </w:p>
          <w:p w14:paraId="3A545E0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TNV 75 7408; </w:t>
            </w:r>
          </w:p>
          <w:p w14:paraId="51A9036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9964-1;</w:t>
            </w:r>
          </w:p>
          <w:p w14:paraId="5BF512E2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9964-2;</w:t>
            </w:r>
          </w:p>
          <w:p w14:paraId="63E2615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8288, metoda A; </w:t>
            </w:r>
          </w:p>
          <w:p w14:paraId="7EBCF60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12020; </w:t>
            </w:r>
          </w:p>
          <w:p w14:paraId="3237904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5961; </w:t>
            </w:r>
          </w:p>
          <w:p w14:paraId="18A7124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1233; </w:t>
            </w:r>
          </w:p>
          <w:p w14:paraId="5C749B0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75 7385;</w:t>
            </w:r>
          </w:p>
          <w:p w14:paraId="006D7EEC" w14:textId="77777777" w:rsidR="006A1AB9" w:rsidRPr="00A6325F" w:rsidRDefault="006A1AB9" w:rsidP="00A05941">
            <w:pPr>
              <w:spacing w:before="40" w:after="20"/>
              <w:jc w:val="left"/>
              <w:rPr>
                <w:spacing w:val="-6"/>
                <w:szCs w:val="24"/>
              </w:rPr>
            </w:pPr>
            <w:r w:rsidRPr="00A6325F">
              <w:rPr>
                <w:spacing w:val="-6"/>
                <w:sz w:val="22"/>
                <w:szCs w:val="22"/>
              </w:rPr>
              <w:t>Methods manual AAS Solaar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3AAC981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A00FBF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4F1E263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05358B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87FC4D1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plamenovou technikou a stechiometrické výpočty obsahu sloučenin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8AE5978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000.ZP.CL.CL.2_2_2.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B</w:t>
            </w:r>
          </w:p>
          <w:p w14:paraId="03AB3EBE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7980;</w:t>
            </w:r>
          </w:p>
          <w:p w14:paraId="5B92B2F3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TNV 75 7408; </w:t>
            </w:r>
          </w:p>
          <w:p w14:paraId="25E7E966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9964-1;</w:t>
            </w:r>
          </w:p>
          <w:p w14:paraId="4CF1AEB8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9964-2;</w:t>
            </w:r>
          </w:p>
          <w:p w14:paraId="6EC89950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8288, metoda A;</w:t>
            </w:r>
          </w:p>
          <w:p w14:paraId="20AE956A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12020; </w:t>
            </w:r>
          </w:p>
          <w:p w14:paraId="64A6C704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5961; </w:t>
            </w:r>
          </w:p>
          <w:p w14:paraId="6D2DD78A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1233; </w:t>
            </w:r>
          </w:p>
          <w:p w14:paraId="12B2C957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75 7385;</w:t>
            </w:r>
          </w:p>
          <w:p w14:paraId="6FE2B9F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16968;</w:t>
            </w:r>
          </w:p>
          <w:p w14:paraId="6805FF44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16967;</w:t>
            </w:r>
          </w:p>
          <w:p w14:paraId="3C5E57DA" w14:textId="481158C8" w:rsidR="006A1AB9" w:rsidRPr="00A6325F" w:rsidRDefault="00765491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3884;</w:t>
            </w:r>
          </w:p>
          <w:p w14:paraId="0A5D2CC7" w14:textId="77777777" w:rsidR="006A1AB9" w:rsidRPr="00A6325F" w:rsidRDefault="006A1AB9" w:rsidP="00A05941">
            <w:pPr>
              <w:spacing w:before="40" w:after="20"/>
              <w:jc w:val="left"/>
              <w:rPr>
                <w:spacing w:val="-6"/>
                <w:szCs w:val="24"/>
              </w:rPr>
            </w:pPr>
            <w:r w:rsidRPr="00A6325F">
              <w:rPr>
                <w:spacing w:val="-6"/>
                <w:sz w:val="22"/>
                <w:szCs w:val="22"/>
              </w:rPr>
              <w:t>Methods manual AAS Solaar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38B74F5" w14:textId="7C55E957" w:rsidR="006A1AB9" w:rsidRPr="00A6325F" w:rsidRDefault="006A1AB9" w:rsidP="00A05941">
            <w:pPr>
              <w:keepNext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TAP, TBP), hnojiva,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812AA5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25E5D7E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2AE19C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C1FA76E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plamenovou technikou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567136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000.ZP.CL.CL.2_2_2.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C</w:t>
            </w:r>
          </w:p>
          <w:p w14:paraId="3E5F6A2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8288, metoda A;</w:t>
            </w:r>
          </w:p>
          <w:p w14:paraId="6D77FB9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5961; </w:t>
            </w:r>
          </w:p>
          <w:p w14:paraId="2EFB83C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1233; </w:t>
            </w:r>
          </w:p>
          <w:p w14:paraId="01FB64D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75 7385; </w:t>
            </w:r>
          </w:p>
          <w:p w14:paraId="2458C6D4" w14:textId="77777777" w:rsidR="006A1AB9" w:rsidRPr="00A6325F" w:rsidRDefault="006A1AB9" w:rsidP="00A05941">
            <w:pPr>
              <w:spacing w:before="40" w:after="20"/>
              <w:jc w:val="left"/>
              <w:rPr>
                <w:spacing w:val="-6"/>
                <w:szCs w:val="22"/>
              </w:rPr>
            </w:pPr>
            <w:r w:rsidRPr="00A6325F">
              <w:rPr>
                <w:spacing w:val="-6"/>
                <w:sz w:val="22"/>
                <w:szCs w:val="22"/>
              </w:rPr>
              <w:t>Methods manual AAS Solaar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CD07F5E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Venkovní ovzduší, 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5B32D8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418AA76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D978BAE" w14:textId="77777777" w:rsidR="006A1AB9" w:rsidRPr="004F1343" w:rsidRDefault="006A1AB9" w:rsidP="00A05941">
            <w:pPr>
              <w:keepNext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9D69436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plamenovou technikou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800BB26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000.ZP.CL.CL.2_2_2.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D</w:t>
            </w:r>
          </w:p>
          <w:p w14:paraId="4F189159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1233; </w:t>
            </w:r>
          </w:p>
          <w:p w14:paraId="7C8CD693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8288, metoda A;</w:t>
            </w:r>
          </w:p>
          <w:p w14:paraId="4210BE09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5961; </w:t>
            </w:r>
          </w:p>
          <w:p w14:paraId="17574A32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ČSN 75 7385)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AC61B5C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Kyselina sírová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D145EED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0A2561C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F4402A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F27FA98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plamenovou technikou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BC57F5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000.ZP.CL.CL.2_2_2. postup E</w:t>
            </w:r>
          </w:p>
          <w:p w14:paraId="12B342FD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7980;</w:t>
            </w:r>
          </w:p>
          <w:p w14:paraId="021DACA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TNV 75 7408; </w:t>
            </w:r>
          </w:p>
          <w:p w14:paraId="4775DDE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9964-1;</w:t>
            </w:r>
          </w:p>
          <w:p w14:paraId="0FCEF98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9964-2;</w:t>
            </w:r>
          </w:p>
          <w:p w14:paraId="1248992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8288, metoda A;</w:t>
            </w:r>
          </w:p>
          <w:p w14:paraId="0627209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12020; </w:t>
            </w:r>
          </w:p>
          <w:p w14:paraId="261B058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5961; </w:t>
            </w:r>
          </w:p>
          <w:p w14:paraId="75AF9B0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1233;</w:t>
            </w:r>
          </w:p>
          <w:p w14:paraId="6CDB41F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75 7385;</w:t>
            </w:r>
          </w:p>
          <w:p w14:paraId="327EAC9F" w14:textId="77777777" w:rsidR="006A1AB9" w:rsidRPr="00A6325F" w:rsidRDefault="006A1AB9" w:rsidP="00A05941">
            <w:pPr>
              <w:spacing w:before="40" w:after="20"/>
              <w:jc w:val="left"/>
              <w:rPr>
                <w:spacing w:val="-6"/>
                <w:szCs w:val="24"/>
              </w:rPr>
            </w:pPr>
            <w:r w:rsidRPr="00A6325F">
              <w:rPr>
                <w:spacing w:val="-6"/>
                <w:sz w:val="22"/>
                <w:szCs w:val="22"/>
              </w:rPr>
              <w:t>Methods manual AAS Solaar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0B12E65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Oleje, kapalná paliva, karbochemické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84DC257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6D0AF8E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725689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12A130A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technikou hydridů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6294A9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000.ZP.CL.CL.2_2_7.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A</w:t>
            </w:r>
          </w:p>
          <w:p w14:paraId="091F422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17378-2;</w:t>
            </w:r>
          </w:p>
          <w:p w14:paraId="0F3A581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P ISO/TS 17379-2; </w:t>
            </w:r>
          </w:p>
          <w:p w14:paraId="4C535156" w14:textId="77777777" w:rsidR="006A1AB9" w:rsidRPr="00A6325F" w:rsidRDefault="006A1AB9" w:rsidP="00A05941">
            <w:pPr>
              <w:spacing w:before="40" w:after="20"/>
              <w:jc w:val="left"/>
              <w:rPr>
                <w:spacing w:val="-6"/>
                <w:szCs w:val="24"/>
              </w:rPr>
            </w:pPr>
            <w:r w:rsidRPr="00A6325F">
              <w:rPr>
                <w:spacing w:val="-6"/>
                <w:sz w:val="22"/>
                <w:szCs w:val="22"/>
              </w:rPr>
              <w:t>Methods manual AAS Solaar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364334C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610C96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169B005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8FBFEF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670974D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technikou hydridů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8695BC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000.ZP.CL.CL.2_2_7.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B</w:t>
            </w:r>
          </w:p>
          <w:p w14:paraId="3CF3F13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17378-2;</w:t>
            </w:r>
          </w:p>
          <w:p w14:paraId="757881D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P ISO/TS 17379-2;</w:t>
            </w:r>
          </w:p>
          <w:p w14:paraId="2B1B342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16968; </w:t>
            </w:r>
          </w:p>
          <w:p w14:paraId="5C87CE17" w14:textId="77777777" w:rsidR="00765491" w:rsidRPr="00A6325F" w:rsidRDefault="00765491" w:rsidP="0076549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3884;</w:t>
            </w:r>
          </w:p>
          <w:p w14:paraId="54E5E03B" w14:textId="77777777" w:rsidR="006A1AB9" w:rsidRPr="00A6325F" w:rsidRDefault="006A1AB9" w:rsidP="00A05941">
            <w:pPr>
              <w:spacing w:before="40" w:after="20"/>
              <w:jc w:val="left"/>
              <w:rPr>
                <w:spacing w:val="-6"/>
                <w:szCs w:val="24"/>
              </w:rPr>
            </w:pPr>
            <w:r w:rsidRPr="00A6325F">
              <w:rPr>
                <w:spacing w:val="-6"/>
                <w:sz w:val="22"/>
                <w:szCs w:val="22"/>
              </w:rPr>
              <w:t>Methods manual AAS Solaar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1D8103A" w14:textId="06E5AE70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TAP, TBP), hnojiva,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8F33DE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0162E4F2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369DF2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FA1CBAF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technikou hydridů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D0FB21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000.ZP.CL.CL.2_2_7.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C</w:t>
            </w:r>
          </w:p>
          <w:p w14:paraId="7E3115EA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(ČSN EN 14902)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C22BD3A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Venkovní ovzduší, 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BC2206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72B5A6B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9F5C83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50FD26E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technikou hydridů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B08BE7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000.ZP.CL.CL.2_2_7.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D</w:t>
            </w:r>
          </w:p>
          <w:p w14:paraId="197EF84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17378-2;</w:t>
            </w:r>
          </w:p>
          <w:p w14:paraId="37068B30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ČSN P ISO/TS 17379-2)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1168569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Kyselina sírová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808BFD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61876BE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DCA09CF" w14:textId="77777777" w:rsidR="006A1AB9" w:rsidRPr="00850C02" w:rsidRDefault="006A1AB9" w:rsidP="00A05941">
            <w:pPr>
              <w:keepNext/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AE714C2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kovů AAS technikou hydridů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E13FFB0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000.ZP.CL.CL.2_2_7. 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E</w:t>
            </w:r>
          </w:p>
          <w:p w14:paraId="4044D908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17378-2;</w:t>
            </w:r>
          </w:p>
          <w:p w14:paraId="2C46D66F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P ISO/TS 17379-2; </w:t>
            </w:r>
          </w:p>
          <w:p w14:paraId="349D2196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pacing w:val="-6"/>
                <w:szCs w:val="22"/>
              </w:rPr>
            </w:pPr>
            <w:r w:rsidRPr="00A6325F">
              <w:rPr>
                <w:spacing w:val="-6"/>
                <w:sz w:val="22"/>
                <w:szCs w:val="22"/>
              </w:rPr>
              <w:t>Methods manual AAS Solaar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B1E595A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Oleje, kapalná paliva, karbochemické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6568DB7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29D560B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343BFF5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927EC9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vybraných prvků metodou ICP/OES a stechiometrické výpočty obsahu jejich sloučenin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BABA3B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000.ZP.CL.CL.2_2_9.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A</w:t>
            </w:r>
          </w:p>
          <w:p w14:paraId="52B35A2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ISO 11885;</w:t>
            </w:r>
          </w:p>
          <w:p w14:paraId="45963B0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EPA method 200.7)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F631924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7C84A4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444744D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9EC937D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3E30D0A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vybraných prvků metodou ICP/OES a stechiometrické výpočty obsahu jejich sloučenin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877D80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000.ZP.CL.CL.2_2_9.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B</w:t>
            </w:r>
          </w:p>
          <w:p w14:paraId="68A7628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ISO 11885; </w:t>
            </w:r>
          </w:p>
          <w:p w14:paraId="787AC02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16170;</w:t>
            </w:r>
          </w:p>
          <w:p w14:paraId="182AC1C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16968; </w:t>
            </w:r>
          </w:p>
          <w:p w14:paraId="3B59DEA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16967;</w:t>
            </w:r>
          </w:p>
          <w:p w14:paraId="01C0100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EPA method 200.7;</w:t>
            </w:r>
          </w:p>
          <w:p w14:paraId="733A2850" w14:textId="03321B19" w:rsidR="006A1AB9" w:rsidRPr="00A6325F" w:rsidRDefault="00765491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3884</w:t>
            </w:r>
            <w:r w:rsidR="006A1AB9" w:rsidRPr="00A6325F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9296739" w14:textId="3461ADAB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TBP, TAP), hnojiva,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469A76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74DF47D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D292866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EFFBCA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vybraných prvků metodou ICP/OES a stechiometrické výpočty obsahu jejich sloučenin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3F5263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000.ZP.CL.CL.2_2_9.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C</w:t>
            </w:r>
          </w:p>
          <w:p w14:paraId="0EC7D3C4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ISO 11885)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313BA21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Venkovní ovzduší, 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6D8591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B, D</w:t>
            </w:r>
          </w:p>
        </w:tc>
      </w:tr>
      <w:tr w:rsidR="006A1AB9" w14:paraId="67EC9F4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4D3AD37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7A8F41E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vybraných prvků metodou ICP/OES a stechiometrické výpočty obsahu jejich sloučenin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7A9F44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000.ZP.CL.CL.2_2_9.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D</w:t>
            </w:r>
          </w:p>
          <w:p w14:paraId="7E0CDEF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ISO 11885)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ED1C89F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Oleje, kapalná paliva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10A6C6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483F515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BA8338C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ECE753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rtuti (Hg) analyzátorem AMA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174E799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000.ZP.CL.CL.2_2_3.</w:t>
            </w:r>
          </w:p>
          <w:p w14:paraId="0CE5C036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75 7440;</w:t>
            </w:r>
          </w:p>
          <w:p w14:paraId="650B931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16968;</w:t>
            </w:r>
          </w:p>
          <w:p w14:paraId="3E6E28A4" w14:textId="77777777" w:rsidR="00765491" w:rsidRPr="00A6325F" w:rsidRDefault="00765491" w:rsidP="0076549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3884;</w:t>
            </w:r>
          </w:p>
          <w:p w14:paraId="07EBBD0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13211)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9BF38C3" w14:textId="22504EB1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Vody pitné, povrchové, podzemní, odpadní, technologické, vodné výluhy, zeminy, odpady, kaly,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venkovní ovzduší, pracovní prostředí, kyselina sírová, emise, karbochemické produkty, oleje, kapalná paliva; tuhá paliva (TFP, TAP, TBP), hnojiva, 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7F189C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E5DE06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0212DDC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3E918E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adsorbovatelných organicky vázaných halogenových látek (AOX) coulometrickou titrací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06E2B4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000.ZP.CL.CL.2_2_4.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A</w:t>
            </w:r>
          </w:p>
          <w:p w14:paraId="0D7FA50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ISO 9562;</w:t>
            </w:r>
          </w:p>
          <w:p w14:paraId="74E9D926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TNI 75 7531)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A3C731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Vody pitné, povrchové, podzemní, odpadní,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C178BE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06C9E49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2768297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77CDD7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adsorbovatelných organicky vázaných halogenových látek (AOX) coulometrickou titrací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C489C0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000.ZP.CL.CL.2_2_4.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B</w:t>
            </w:r>
          </w:p>
          <w:p w14:paraId="2897BB0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(DIN 38414-18;</w:t>
            </w:r>
          </w:p>
          <w:p w14:paraId="5FEEAB4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16166)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22D6AF4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Kaly, zeminy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36CFA4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353ACC3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A522455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C489751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extrahovatelných organicky vázaných halogenových látek (EOX) coulometrickou titrací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7E1A80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000.ZP.CL.CL.2_2_6.</w:t>
            </w:r>
          </w:p>
          <w:p w14:paraId="06F74DA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(DIN 38409-8:1984; </w:t>
            </w:r>
          </w:p>
          <w:p w14:paraId="586B2CA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DIN 38414-17)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29DD259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Zeminy, odpady, kaly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B9B709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139ED0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BB9036B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3C4E481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titanu (Ti) spektrofotometricky a oxidu titaničitého (TiO</w:t>
            </w:r>
            <w:r w:rsidRPr="00A6325F">
              <w:rPr>
                <w:sz w:val="22"/>
                <w:szCs w:val="22"/>
                <w:vertAlign w:val="subscript"/>
              </w:rPr>
              <w:t>2</w:t>
            </w:r>
            <w:r w:rsidRPr="00A6325F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37F116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000.ZP.CL.CL.2_5_2.</w:t>
            </w:r>
          </w:p>
          <w:p w14:paraId="1CCAEBC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44 1358;</w:t>
            </w:r>
          </w:p>
          <w:p w14:paraId="2FC482A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16967;</w:t>
            </w:r>
          </w:p>
          <w:p w14:paraId="20D4BAC0" w14:textId="3A36F8A0" w:rsidR="006A1AB9" w:rsidRPr="00A6325F" w:rsidRDefault="00765491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3884</w:t>
            </w:r>
            <w:r w:rsidR="006A1AB9" w:rsidRPr="00A6325F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C0D242E" w14:textId="74E8DC78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TAP, TBP), </w:t>
            </w:r>
            <w:r w:rsidR="00464F42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F31B6A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3CB9ABA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6461741" w14:textId="77777777" w:rsidR="006A1AB9" w:rsidRPr="008519A3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9F6F50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fosforečnanů (PO</w:t>
            </w:r>
            <w:r w:rsidRPr="00A6325F">
              <w:rPr>
                <w:sz w:val="22"/>
                <w:szCs w:val="22"/>
                <w:vertAlign w:val="subscript"/>
              </w:rPr>
              <w:t>4</w:t>
            </w:r>
            <w:r w:rsidRPr="00A6325F">
              <w:rPr>
                <w:sz w:val="22"/>
                <w:szCs w:val="22"/>
                <w:vertAlign w:val="superscript"/>
              </w:rPr>
              <w:t>3-</w:t>
            </w:r>
            <w:r w:rsidRPr="00A6325F">
              <w:rPr>
                <w:sz w:val="22"/>
                <w:szCs w:val="22"/>
              </w:rPr>
              <w:t>) spektrofotometricky a oxidu fosforečného (P</w:t>
            </w:r>
            <w:r w:rsidRPr="00A6325F">
              <w:rPr>
                <w:sz w:val="22"/>
                <w:szCs w:val="22"/>
                <w:vertAlign w:val="subscript"/>
              </w:rPr>
              <w:t>2</w:t>
            </w:r>
            <w:r w:rsidRPr="00A6325F">
              <w:rPr>
                <w:sz w:val="22"/>
                <w:szCs w:val="22"/>
              </w:rPr>
              <w:t>O</w:t>
            </w:r>
            <w:r w:rsidRPr="00A6325F">
              <w:rPr>
                <w:sz w:val="22"/>
                <w:szCs w:val="22"/>
                <w:vertAlign w:val="subscript"/>
              </w:rPr>
              <w:t>5</w:t>
            </w:r>
            <w:r w:rsidRPr="00A6325F">
              <w:rPr>
                <w:sz w:val="22"/>
                <w:szCs w:val="22"/>
              </w:rPr>
              <w:t>), fosforu (P)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221D96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000.ZP.CL.CL.2_5_3.</w:t>
            </w:r>
          </w:p>
          <w:p w14:paraId="179E9E3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44 1380: 1987;</w:t>
            </w:r>
          </w:p>
          <w:p w14:paraId="3B293ED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16967;</w:t>
            </w:r>
          </w:p>
          <w:p w14:paraId="385C65D1" w14:textId="744D6D6A" w:rsidR="006A1AB9" w:rsidRPr="00A6325F" w:rsidRDefault="00765491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3884</w:t>
            </w:r>
            <w:r w:rsidR="006A1AB9" w:rsidRPr="00A6325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BBAE71B" w14:textId="245EE04E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TAP, TBP), </w:t>
            </w:r>
            <w:r w:rsidR="00464F42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C40CB07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DE6BDF3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9FBE769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FE97FA3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koncentrace chloridů po spálení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BD2578D" w14:textId="77777777" w:rsidR="006A1AB9" w:rsidRPr="00A6325F" w:rsidRDefault="006A1AB9" w:rsidP="00A05941">
            <w:pPr>
              <w:spacing w:before="40" w:after="20"/>
              <w:jc w:val="left"/>
              <w:rPr>
                <w:strike/>
                <w:szCs w:val="22"/>
              </w:rPr>
            </w:pPr>
            <w:r w:rsidRPr="00A6325F">
              <w:rPr>
                <w:sz w:val="22"/>
                <w:szCs w:val="22"/>
              </w:rPr>
              <w:t>000.ZP.CL.CL.2_5_8.</w:t>
            </w:r>
          </w:p>
          <w:p w14:paraId="1F756CB4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1911;</w:t>
            </w:r>
          </w:p>
          <w:p w14:paraId="76D7FCD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18806)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70CDBCA" w14:textId="66CFE753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TAP, TBP), </w:t>
            </w:r>
            <w:r w:rsidR="00464F42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358BA10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1B871A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811C75A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D19AAC1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koncentrace fluoridů po spálení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CB8668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000.ZP.CL.CL.2_5_9.</w:t>
            </w:r>
          </w:p>
          <w:p w14:paraId="494266F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 (TNV 75 7431;</w:t>
            </w:r>
          </w:p>
          <w:p w14:paraId="1375F43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11724)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F26C8EF" w14:textId="50EA56EF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TAP, TBP), </w:t>
            </w:r>
            <w:r w:rsidR="00464F42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DF7425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AEECE4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BEBCA2F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FB85CB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sušiny a zbytku po žíhání gravimetricky, obsahu vody, vlhkosti a ztráty žíháním (spalitelné látky)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EC9CB3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000.ZP.CL.CL.2_3_9.</w:t>
            </w:r>
          </w:p>
          <w:p w14:paraId="4E851A86" w14:textId="37BD291A" w:rsidR="006A1AB9" w:rsidRPr="00A6325F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A6325F">
              <w:rPr>
                <w:sz w:val="22"/>
                <w:szCs w:val="22"/>
              </w:rPr>
              <w:t>(</w:t>
            </w:r>
            <w:r w:rsidRPr="00A6325F">
              <w:rPr>
                <w:snapToGrid w:val="0"/>
                <w:sz w:val="22"/>
                <w:szCs w:val="22"/>
              </w:rPr>
              <w:t xml:space="preserve">ČSN </w:t>
            </w:r>
            <w:r w:rsidR="00A6325F" w:rsidRPr="00A6325F">
              <w:rPr>
                <w:snapToGrid w:val="0"/>
                <w:sz w:val="22"/>
                <w:szCs w:val="22"/>
              </w:rPr>
              <w:t xml:space="preserve">EN </w:t>
            </w:r>
            <w:r w:rsidRPr="00A6325F">
              <w:rPr>
                <w:snapToGrid w:val="0"/>
                <w:sz w:val="22"/>
                <w:szCs w:val="22"/>
              </w:rPr>
              <w:t>ISO 11465;</w:t>
            </w:r>
          </w:p>
          <w:p w14:paraId="63576D1B" w14:textId="1A0F6024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napToGrid w:val="0"/>
                <w:sz w:val="22"/>
                <w:szCs w:val="22"/>
              </w:rPr>
              <w:t>ČSN EN 12880</w:t>
            </w:r>
            <w:r w:rsidR="00AA2161">
              <w:rPr>
                <w:snapToGrid w:val="0"/>
                <w:sz w:val="22"/>
                <w:szCs w:val="22"/>
              </w:rPr>
              <w:t>:2001</w:t>
            </w:r>
            <w:r w:rsidRPr="00A6325F">
              <w:rPr>
                <w:snapToGrid w:val="0"/>
                <w:sz w:val="22"/>
                <w:szCs w:val="22"/>
              </w:rPr>
              <w:t>;</w:t>
            </w:r>
            <w:r w:rsidRPr="00A6325F">
              <w:rPr>
                <w:sz w:val="22"/>
                <w:szCs w:val="22"/>
              </w:rPr>
              <w:t xml:space="preserve"> </w:t>
            </w:r>
          </w:p>
          <w:p w14:paraId="2C018A4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17892-1; </w:t>
            </w:r>
          </w:p>
          <w:p w14:paraId="522203E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72 0103;</w:t>
            </w:r>
          </w:p>
          <w:p w14:paraId="7DFDA842" w14:textId="77777777" w:rsidR="006A1AB9" w:rsidRPr="00A6325F" w:rsidRDefault="006A1AB9" w:rsidP="00A05941">
            <w:pPr>
              <w:pStyle w:val="Zkladntext2"/>
              <w:spacing w:before="40" w:after="20"/>
              <w:jc w:val="left"/>
              <w:rPr>
                <w:b w:val="0"/>
                <w:szCs w:val="22"/>
              </w:rPr>
            </w:pPr>
            <w:r w:rsidRPr="00A6325F">
              <w:rPr>
                <w:b w:val="0"/>
                <w:sz w:val="22"/>
                <w:szCs w:val="22"/>
              </w:rPr>
              <w:t>ČSN EN 15935;</w:t>
            </w:r>
          </w:p>
          <w:p w14:paraId="072CF446" w14:textId="29924870" w:rsidR="006A1AB9" w:rsidRPr="00A6325F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A6325F">
              <w:rPr>
                <w:sz w:val="22"/>
                <w:szCs w:val="22"/>
              </w:rPr>
              <w:t>ČSN EN 15934</w:t>
            </w:r>
            <w:r w:rsidRPr="00A6325F">
              <w:rPr>
                <w:snapToGrid w:val="0"/>
                <w:sz w:val="22"/>
                <w:szCs w:val="22"/>
              </w:rPr>
              <w:t xml:space="preserve">, </w:t>
            </w:r>
            <w:r w:rsidRPr="00A6325F">
              <w:rPr>
                <w:sz w:val="22"/>
                <w:szCs w:val="22"/>
              </w:rPr>
              <w:t>metoda</w:t>
            </w:r>
            <w:r w:rsidRPr="00A6325F">
              <w:rPr>
                <w:snapToGrid w:val="0"/>
                <w:sz w:val="22"/>
                <w:szCs w:val="22"/>
              </w:rPr>
              <w:t xml:space="preserve"> A</w:t>
            </w:r>
            <w:r w:rsidR="00AA2161">
              <w:rPr>
                <w:snapToGrid w:val="0"/>
                <w:sz w:val="22"/>
                <w:szCs w:val="22"/>
              </w:rPr>
              <w:t>:2013</w:t>
            </w:r>
            <w:r w:rsidRPr="00A6325F">
              <w:rPr>
                <w:snapToGrid w:val="0"/>
                <w:sz w:val="22"/>
                <w:szCs w:val="22"/>
              </w:rPr>
              <w:t>;</w:t>
            </w:r>
          </w:p>
          <w:p w14:paraId="62A3E47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bCs/>
                <w:sz w:val="22"/>
                <w:szCs w:val="22"/>
              </w:rPr>
              <w:t>ČSN EN 17685-1)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4817F0E" w14:textId="7DE7A068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Zeminy, odpady, kaly, hnojiva,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VEP, asfaltové směsi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6F4084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A, </w:t>
            </w:r>
            <w:r w:rsidRPr="007E58CA">
              <w:rPr>
                <w:szCs w:val="24"/>
              </w:rPr>
              <w:t>B,</w:t>
            </w:r>
            <w:r>
              <w:rPr>
                <w:szCs w:val="24"/>
              </w:rPr>
              <w:t xml:space="preserve"> D</w:t>
            </w:r>
          </w:p>
        </w:tc>
      </w:tr>
      <w:tr w:rsidR="006A1AB9" w14:paraId="209E3A3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66D74DB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50C02">
              <w:rPr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028CC53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koncentrace vdechovatelné a respirabilní frakce polétavého prachu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833730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000.ZP.CL.CL.2_9_1.</w:t>
            </w:r>
          </w:p>
          <w:p w14:paraId="18D0BC8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481; </w:t>
            </w:r>
          </w:p>
          <w:p w14:paraId="1ADD0027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NV 361/2007 Sb.)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B5B96BC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3B2777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25B4CB2C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12D3BE8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63*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F6015E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Měření hluku v pracovním prostředí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43480C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000.PPO.CL.CL.1_5_5_1.</w:t>
            </w:r>
          </w:p>
          <w:p w14:paraId="7D3E227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ISO 9612; </w:t>
            </w:r>
          </w:p>
          <w:p w14:paraId="53BE3CC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11201; </w:t>
            </w:r>
          </w:p>
          <w:p w14:paraId="442F563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11202; </w:t>
            </w:r>
          </w:p>
          <w:p w14:paraId="670B82B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1996-1; </w:t>
            </w:r>
          </w:p>
          <w:p w14:paraId="3FA1FD7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Věstník MZ ČR, Ročník 2013, částka 4)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486BD44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017A22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373976A2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3E32D61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64*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D50B3E9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Měření hluku v mimopracovním prostředí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C12CB08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000.PPO.CL.CL.1_5_5_3.</w:t>
            </w:r>
          </w:p>
          <w:p w14:paraId="7803E67E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ISO 1996-1; </w:t>
            </w:r>
          </w:p>
          <w:p w14:paraId="48AE61E4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1996-2; </w:t>
            </w:r>
          </w:p>
          <w:p w14:paraId="64EE33E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Věstník MZ ČR, Ročník 2023, částka 14)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149269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Mimopracovní prostředí (hluk v chráněném venkovním prostoru staveb, v chráněném venkovním prostoru a na hranici venkovního prostoru)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E5A3F4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5A9E2973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288EC69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9E23D8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polycyklických aromatických uhlovodíků (PAH) metodou vysokotlaké kapalinové chromatografie (HPLC) s fluorescenční detekcí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75F458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000.ZP.CL.CL.4_2_1. postup A</w:t>
            </w:r>
          </w:p>
          <w:p w14:paraId="6CFB0B94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ISO 17993; </w:t>
            </w:r>
          </w:p>
          <w:p w14:paraId="75F82E2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75 7554:1998)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D0FF5C5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Vody pitné, povrchové, podzemní, odpadní,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85471C9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3BBA35C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0A8FD51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E0ACC69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polycyklických aromatických uhlovodíků (PAH) metodou vysokotlaké kapalinové chromatografie (HPLC) s fluorescenční detekcí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F50DCF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000.ZP.CL.CL.4_2_1. postup B</w:t>
            </w:r>
          </w:p>
          <w:p w14:paraId="4C3AE39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(US EPA TO 13;</w:t>
            </w:r>
          </w:p>
          <w:p w14:paraId="0A3A50E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NIOSH 5506)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A3F86F6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Venkovní ovzduší, pracovní prostředí, 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22976A9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76C8B88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1AE8515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F347CC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polycyklických aromatických uhlovodíků (PAH) metodou vysokotlaké kapalinové chromatografie (HPLC) s fluorescenční detekcí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BA2B0FC" w14:textId="77777777" w:rsidR="006A1AB9" w:rsidRPr="00A6325F" w:rsidRDefault="006A1AB9" w:rsidP="00A05941">
            <w:pPr>
              <w:spacing w:before="40" w:after="20"/>
              <w:jc w:val="left"/>
              <w:rPr>
                <w:bCs/>
                <w:szCs w:val="22"/>
              </w:rPr>
            </w:pPr>
            <w:r w:rsidRPr="00A6325F">
              <w:rPr>
                <w:sz w:val="22"/>
                <w:szCs w:val="22"/>
              </w:rPr>
              <w:t>000.ZP.CL.CL.4_2_1. postup C</w:t>
            </w:r>
            <w:r w:rsidRPr="00A6325F">
              <w:rPr>
                <w:bCs/>
                <w:sz w:val="22"/>
                <w:szCs w:val="22"/>
              </w:rPr>
              <w:t xml:space="preserve"> </w:t>
            </w:r>
          </w:p>
          <w:p w14:paraId="1B6C883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bCs/>
                <w:sz w:val="22"/>
                <w:szCs w:val="22"/>
              </w:rPr>
              <w:t>(ČSN EN 17503)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DB2899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Odpady, zeminy, kaly, tuhá paliva (TAP, TBP), hnojiva, VEP, asfaltové směsi a výrobky z těchto matric,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5541C2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E1BC9D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D5C8511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1698543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polychlorovaných bifenylů (PCB) plynovou chromatografií (GC/ECD)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82A3C0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000.ZP.CL.CL.4_3_1. postup A</w:t>
            </w:r>
          </w:p>
          <w:p w14:paraId="474C8B9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ISO 6468)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E94E80A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196B7F4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3CB27AC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B1AC113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C6DE7CA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polychlorovaných bifenylů (PCB) plynovou chromatografií (GC/ECD)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F62342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000.ZP.CL.CL.4_3_1.</w:t>
            </w:r>
          </w:p>
          <w:p w14:paraId="1578B60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postup B</w:t>
            </w:r>
          </w:p>
          <w:p w14:paraId="52EC2B45" w14:textId="5A3C1905" w:rsidR="006A1AB9" w:rsidRPr="00A6325F" w:rsidRDefault="009F07D5" w:rsidP="009F07D5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(ČSN EN ISO 18475)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944D22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Odpady, zeminy, kaly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03F051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E808532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61BF14B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904800C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polychlorovaných bifenylů (PCB) plynovou chromatografií (GC/ECD)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CB10FD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000.ZP.CL.CL.4_3_1. postup C</w:t>
            </w:r>
          </w:p>
          <w:p w14:paraId="0FBAAAB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61619; </w:t>
            </w:r>
          </w:p>
          <w:p w14:paraId="0734EE8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12766-1;</w:t>
            </w:r>
          </w:p>
          <w:p w14:paraId="14AE762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12766-2)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3F84F61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Oleje, kapalná paliva, karbochemické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809E419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DECCBD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382C182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A4652BF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uhlovodíků C</w:t>
            </w:r>
            <w:r w:rsidRPr="00A6325F">
              <w:rPr>
                <w:sz w:val="22"/>
                <w:szCs w:val="22"/>
                <w:vertAlign w:val="subscript"/>
              </w:rPr>
              <w:t>10</w:t>
            </w:r>
            <w:r w:rsidRPr="00A6325F">
              <w:rPr>
                <w:sz w:val="22"/>
                <w:szCs w:val="22"/>
              </w:rPr>
              <w:t xml:space="preserve"> až C</w:t>
            </w:r>
            <w:r w:rsidRPr="00A6325F">
              <w:rPr>
                <w:sz w:val="22"/>
                <w:szCs w:val="22"/>
                <w:vertAlign w:val="subscript"/>
              </w:rPr>
              <w:t>40</w:t>
            </w:r>
            <w:r w:rsidRPr="00A6325F">
              <w:rPr>
                <w:sz w:val="22"/>
                <w:szCs w:val="22"/>
              </w:rPr>
              <w:t xml:space="preserve"> plynovou chromatografií (GC/FID)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6E13DE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000.ZP.CL.CL.4_5_1. postup A</w:t>
            </w:r>
          </w:p>
          <w:p w14:paraId="0A10C2E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ISO 9377-2)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012C92D" w14:textId="2AFEE6DE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Vody </w:t>
            </w:r>
            <w:r w:rsidR="00C5319A">
              <w:rPr>
                <w:sz w:val="22"/>
                <w:szCs w:val="22"/>
              </w:rPr>
              <w:t xml:space="preserve">pitné, </w:t>
            </w:r>
            <w:r w:rsidRPr="00A6325F">
              <w:rPr>
                <w:sz w:val="22"/>
                <w:szCs w:val="22"/>
              </w:rPr>
              <w:t>povrchové, odpadní, podzemní,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BBC9D57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7097512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0553B59" w14:textId="77777777" w:rsidR="006A1AB9" w:rsidRPr="00850C02" w:rsidRDefault="006A1AB9" w:rsidP="00A05941">
            <w:pPr>
              <w:keepNext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0D26E04" w14:textId="77777777" w:rsidR="006A1AB9" w:rsidRPr="00A6325F" w:rsidRDefault="006A1AB9" w:rsidP="00A05941">
            <w:pPr>
              <w:keepNext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uhlovodíků C</w:t>
            </w:r>
            <w:r w:rsidRPr="00A6325F">
              <w:rPr>
                <w:sz w:val="22"/>
                <w:szCs w:val="22"/>
                <w:vertAlign w:val="subscript"/>
              </w:rPr>
              <w:t>10</w:t>
            </w:r>
            <w:r w:rsidRPr="00A6325F">
              <w:rPr>
                <w:sz w:val="22"/>
                <w:szCs w:val="22"/>
              </w:rPr>
              <w:t xml:space="preserve"> až C</w:t>
            </w:r>
            <w:r w:rsidRPr="00A6325F">
              <w:rPr>
                <w:sz w:val="22"/>
                <w:szCs w:val="22"/>
                <w:vertAlign w:val="subscript"/>
              </w:rPr>
              <w:t>40</w:t>
            </w:r>
            <w:r w:rsidRPr="00A6325F">
              <w:rPr>
                <w:sz w:val="22"/>
                <w:szCs w:val="22"/>
              </w:rPr>
              <w:t xml:space="preserve"> plynovou chromatografií (GC/FID)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3D38180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000.ZP.CL.CL.4_5_1. postup B</w:t>
            </w:r>
          </w:p>
          <w:p w14:paraId="641BB888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14039; </w:t>
            </w:r>
          </w:p>
          <w:p w14:paraId="1683199E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16703)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E7A7E91" w14:textId="77777777" w:rsidR="006A1AB9" w:rsidRPr="00A6325F" w:rsidRDefault="006A1AB9" w:rsidP="00A05941">
            <w:pPr>
              <w:keepNext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Odpady, zeminy, kaly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C56550B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615456C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0DCE092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4A0214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těkavých organických látek (v rozsahu BTEX, CLU) plynovou chromatografií (GC/FID)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E28506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000.ZP.CL.CL.4_4_1.</w:t>
            </w:r>
          </w:p>
          <w:p w14:paraId="4BA1ED3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P CEN/TS 13649;</w:t>
            </w:r>
          </w:p>
          <w:p w14:paraId="1E172B3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14662-2)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9E249C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Venkovní ovzduší, pracovní prostředí, 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9344A5A" w14:textId="77777777" w:rsidR="006A1AB9" w:rsidRPr="007E58CA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E58CA">
              <w:rPr>
                <w:szCs w:val="24"/>
              </w:rPr>
              <w:t>B, D</w:t>
            </w:r>
          </w:p>
        </w:tc>
      </w:tr>
      <w:tr w:rsidR="006A1AB9" w14:paraId="7131FCB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9151B45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9C41A8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těkavých organických látek (v rozsahu BTEX, CLU) plynovou chromatografií metodou SPME (GC/FID+ 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339AB0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000.ZP.CL.CL.4_8_1. postup A</w:t>
            </w:r>
          </w:p>
          <w:p w14:paraId="2663993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(TNV 75 7552; </w:t>
            </w:r>
          </w:p>
          <w:p w14:paraId="55F9B31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10301)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7593B18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Vody pitné, povrchové,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53D069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13D1">
              <w:rPr>
                <w:szCs w:val="24"/>
              </w:rPr>
              <w:t>A</w:t>
            </w:r>
            <w:r w:rsidRPr="007E58CA">
              <w:rPr>
                <w:szCs w:val="24"/>
              </w:rPr>
              <w:t xml:space="preserve">, B, </w:t>
            </w:r>
            <w:r>
              <w:rPr>
                <w:szCs w:val="24"/>
              </w:rPr>
              <w:t>D</w:t>
            </w:r>
          </w:p>
        </w:tc>
      </w:tr>
      <w:tr w:rsidR="006A1AB9" w14:paraId="26B002C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5B98F24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AB51FA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těkavých organických látek (v rozsahu BTEX, CLU) plynovou chromatografií metodou SPME (GC/FID+ 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18B759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000.ZP.CL.CL.4_8_1.</w:t>
            </w:r>
          </w:p>
          <w:p w14:paraId="0E2B501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postup B </w:t>
            </w:r>
          </w:p>
          <w:p w14:paraId="2EAB5BC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(TNV 75 7552)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EED3663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Odpady, zeminy, kaly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D4C644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13D1">
              <w:rPr>
                <w:szCs w:val="24"/>
              </w:rPr>
              <w:t>A</w:t>
            </w:r>
            <w:r w:rsidRPr="007E58CA">
              <w:rPr>
                <w:szCs w:val="24"/>
              </w:rPr>
              <w:t>, B,</w:t>
            </w:r>
            <w:r>
              <w:rPr>
                <w:szCs w:val="24"/>
              </w:rPr>
              <w:t xml:space="preserve"> D</w:t>
            </w:r>
          </w:p>
        </w:tc>
      </w:tr>
      <w:tr w:rsidR="006A1AB9" w14:paraId="713BF71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967B0C3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9F4F73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popela gravimetricky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5BCD2A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000.PPO.CL.CL.7_2_2.</w:t>
            </w:r>
          </w:p>
          <w:p w14:paraId="27EAD43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ISO 1171; </w:t>
            </w:r>
          </w:p>
          <w:p w14:paraId="76DC49F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18122; </w:t>
            </w:r>
          </w:p>
          <w:p w14:paraId="7C0EC94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21656;</w:t>
            </w:r>
          </w:p>
          <w:p w14:paraId="5E4D3B8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15935)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3F2936C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Tuhá paliva (TFP, TAP, TBP), VEP, odpady, kaly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C0E7219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C76F5F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482BDD7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6B9B97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vody gravimetricky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E0C2A2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000.ZP.CL.CL.7_2_3.</w:t>
            </w:r>
          </w:p>
          <w:p w14:paraId="13BAB912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44 1377; </w:t>
            </w:r>
          </w:p>
          <w:p w14:paraId="7D5AAE4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18134-1; </w:t>
            </w:r>
          </w:p>
          <w:p w14:paraId="1ADC78E4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18134-2; </w:t>
            </w:r>
          </w:p>
          <w:p w14:paraId="171684F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18134-3; </w:t>
            </w:r>
          </w:p>
          <w:p w14:paraId="55F8C6A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P CEN/TS 15414-1;</w:t>
            </w:r>
          </w:p>
          <w:p w14:paraId="43EA18B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P CEN/TS 15414-2;</w:t>
            </w:r>
          </w:p>
          <w:p w14:paraId="06C1E2DF" w14:textId="77777777" w:rsidR="006A1AB9" w:rsidRPr="00A6325F" w:rsidRDefault="006A1AB9" w:rsidP="00A05941">
            <w:pPr>
              <w:spacing w:before="40" w:after="20"/>
              <w:jc w:val="left"/>
              <w:rPr>
                <w:bCs/>
              </w:rPr>
            </w:pPr>
            <w:r w:rsidRPr="00A6325F">
              <w:rPr>
                <w:sz w:val="22"/>
                <w:szCs w:val="22"/>
              </w:rPr>
              <w:t>ČSN EN ISO 21660-3;</w:t>
            </w:r>
            <w:r w:rsidRPr="00A6325F">
              <w:rPr>
                <w:bCs/>
              </w:rPr>
              <w:t xml:space="preserve"> </w:t>
            </w:r>
          </w:p>
          <w:p w14:paraId="57292AB3" w14:textId="77777777" w:rsidR="006A1AB9" w:rsidRPr="00A6325F" w:rsidRDefault="006A1AB9" w:rsidP="00A05941">
            <w:pPr>
              <w:spacing w:before="40" w:after="20"/>
              <w:jc w:val="left"/>
              <w:rPr>
                <w:bCs/>
                <w:szCs w:val="22"/>
              </w:rPr>
            </w:pPr>
            <w:r w:rsidRPr="00A6325F">
              <w:rPr>
                <w:bCs/>
                <w:sz w:val="22"/>
                <w:szCs w:val="22"/>
              </w:rPr>
              <w:t>ČSN ISO 579;</w:t>
            </w:r>
          </w:p>
          <w:p w14:paraId="6157FCE0" w14:textId="6D50FB1D" w:rsidR="006A1AB9" w:rsidRPr="00A6325F" w:rsidRDefault="006A1AB9" w:rsidP="00A05941">
            <w:pPr>
              <w:spacing w:before="40" w:after="20"/>
              <w:jc w:val="left"/>
              <w:rPr>
                <w:bCs/>
                <w:szCs w:val="22"/>
              </w:rPr>
            </w:pPr>
            <w:r w:rsidRPr="00A6325F">
              <w:rPr>
                <w:bCs/>
                <w:sz w:val="22"/>
                <w:szCs w:val="22"/>
              </w:rPr>
              <w:t>ČSN EN 15934,</w:t>
            </w:r>
            <w:r w:rsidRPr="00A6325F">
              <w:rPr>
                <w:sz w:val="22"/>
                <w:szCs w:val="22"/>
              </w:rPr>
              <w:t xml:space="preserve"> metoda A</w:t>
            </w:r>
            <w:r w:rsidR="00AA2161">
              <w:rPr>
                <w:sz w:val="22"/>
                <w:szCs w:val="22"/>
              </w:rPr>
              <w:t>:2013</w:t>
            </w:r>
            <w:r w:rsidRPr="00A6325F">
              <w:rPr>
                <w:sz w:val="22"/>
                <w:szCs w:val="22"/>
              </w:rPr>
              <w:t>;</w:t>
            </w:r>
          </w:p>
          <w:p w14:paraId="078D1424" w14:textId="1434C380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12880</w:t>
            </w:r>
            <w:r w:rsidR="00AA2161">
              <w:rPr>
                <w:sz w:val="22"/>
                <w:szCs w:val="22"/>
              </w:rPr>
              <w:t>:2001</w:t>
            </w:r>
            <w:r w:rsidRPr="00A6325F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A4A58BB" w14:textId="3A01BA41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Tuhá paliva (TFP, TAP, TBP),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VEP, odpady, kaly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13AEBD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D12DAFC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AC60009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8FC18E3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vody a popela termogravimetrickým analyzátorem a nedopalu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A53781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000.ZP.CL.CL.7_2_8.</w:t>
            </w:r>
          </w:p>
          <w:p w14:paraId="7F33941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ISO 1171; </w:t>
            </w:r>
          </w:p>
          <w:p w14:paraId="78C6742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44 1377; </w:t>
            </w:r>
          </w:p>
          <w:p w14:paraId="7063D98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18122; </w:t>
            </w:r>
          </w:p>
          <w:p w14:paraId="419E1C7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18134-3; </w:t>
            </w:r>
          </w:p>
          <w:p w14:paraId="69B7C3A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21656; </w:t>
            </w:r>
          </w:p>
          <w:p w14:paraId="49D981C8" w14:textId="77777777" w:rsidR="006A1AB9" w:rsidRPr="00A6325F" w:rsidRDefault="006A1AB9" w:rsidP="00A05941">
            <w:pPr>
              <w:spacing w:before="40" w:after="20"/>
              <w:jc w:val="left"/>
              <w:rPr>
                <w:bCs/>
              </w:rPr>
            </w:pPr>
            <w:r w:rsidRPr="00A6325F">
              <w:rPr>
                <w:sz w:val="22"/>
                <w:szCs w:val="22"/>
              </w:rPr>
              <w:t>ČSN EN ISO 21660-3;</w:t>
            </w:r>
            <w:r w:rsidRPr="00A6325F">
              <w:rPr>
                <w:bCs/>
              </w:rPr>
              <w:t xml:space="preserve"> </w:t>
            </w:r>
          </w:p>
          <w:p w14:paraId="3854C4A0" w14:textId="77777777" w:rsidR="006A1AB9" w:rsidRPr="00A6325F" w:rsidRDefault="006A1AB9" w:rsidP="00A05941">
            <w:pPr>
              <w:spacing w:before="40" w:after="20"/>
              <w:jc w:val="left"/>
              <w:rPr>
                <w:bCs/>
                <w:szCs w:val="22"/>
              </w:rPr>
            </w:pPr>
            <w:r w:rsidRPr="00A6325F">
              <w:rPr>
                <w:bCs/>
                <w:sz w:val="22"/>
                <w:szCs w:val="22"/>
              </w:rPr>
              <w:t>ČSN ISO 579;</w:t>
            </w:r>
          </w:p>
          <w:p w14:paraId="27080857" w14:textId="77777777" w:rsidR="006A1AB9" w:rsidRPr="00A6325F" w:rsidRDefault="006A1AB9" w:rsidP="00A05941">
            <w:pPr>
              <w:spacing w:before="40" w:after="20"/>
              <w:jc w:val="left"/>
              <w:rPr>
                <w:bCs/>
                <w:szCs w:val="22"/>
              </w:rPr>
            </w:pPr>
            <w:r w:rsidRPr="00A6325F">
              <w:rPr>
                <w:bCs/>
                <w:sz w:val="22"/>
                <w:szCs w:val="22"/>
              </w:rPr>
              <w:t>ČSN EN 15935;</w:t>
            </w:r>
          </w:p>
          <w:p w14:paraId="7A34BFC1" w14:textId="7CE36644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bookmarkStart w:id="1" w:name="_Hlk224204620"/>
            <w:r w:rsidRPr="00A6325F">
              <w:rPr>
                <w:sz w:val="22"/>
                <w:szCs w:val="22"/>
              </w:rPr>
              <w:t>ČSN EN 12880</w:t>
            </w:r>
            <w:r w:rsidR="00AA2161">
              <w:rPr>
                <w:sz w:val="22"/>
                <w:szCs w:val="22"/>
              </w:rPr>
              <w:t>:2001</w:t>
            </w:r>
            <w:bookmarkEnd w:id="1"/>
            <w:r w:rsidRPr="00A6325F">
              <w:rPr>
                <w:sz w:val="22"/>
                <w:szCs w:val="22"/>
              </w:rPr>
              <w:t>;</w:t>
            </w:r>
          </w:p>
          <w:p w14:paraId="54AD3A43" w14:textId="38864A11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bookmarkStart w:id="2" w:name="_Hlk224204606"/>
            <w:r w:rsidRPr="00A6325F">
              <w:rPr>
                <w:sz w:val="22"/>
                <w:szCs w:val="22"/>
              </w:rPr>
              <w:t>ČSN EN 15934, metoda A</w:t>
            </w:r>
            <w:r w:rsidR="00AA2161">
              <w:rPr>
                <w:sz w:val="22"/>
                <w:szCs w:val="22"/>
              </w:rPr>
              <w:t>:2013</w:t>
            </w:r>
            <w:bookmarkEnd w:id="2"/>
            <w:r w:rsidRPr="00A6325F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4A0EC97" w14:textId="6F532ED8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Tuhá paliva (TFP, TAP, TBP),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VEP, odpady, kaly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CA124E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38628DC3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767E09E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720FCE5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spalného tepla kalorimetrickou metodou v tlakové nádobě a výhřevnost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7929B74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000.ZP.CL.CL.7_2_5.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A</w:t>
            </w:r>
          </w:p>
          <w:p w14:paraId="7E62AF2B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ISO 1928; </w:t>
            </w:r>
          </w:p>
          <w:p w14:paraId="2AE6F265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18125; </w:t>
            </w:r>
          </w:p>
          <w:p w14:paraId="78EDC436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21654;</w:t>
            </w:r>
          </w:p>
          <w:p w14:paraId="548D3C4F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bCs/>
                <w:szCs w:val="22"/>
              </w:rPr>
            </w:pPr>
            <w:r w:rsidRPr="00A6325F">
              <w:rPr>
                <w:sz w:val="22"/>
                <w:szCs w:val="22"/>
              </w:rPr>
              <w:t>ČSN EN 15170;</w:t>
            </w:r>
            <w:r w:rsidRPr="00A6325F">
              <w:rPr>
                <w:bCs/>
                <w:sz w:val="22"/>
                <w:szCs w:val="22"/>
              </w:rPr>
              <w:t xml:space="preserve"> </w:t>
            </w:r>
          </w:p>
          <w:p w14:paraId="494F83BB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bCs/>
                <w:sz w:val="22"/>
                <w:szCs w:val="22"/>
              </w:rPr>
              <w:t>ČSN P CEN/TS 16023</w:t>
            </w:r>
            <w:r w:rsidRPr="00A6325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A7D7F65" w14:textId="65390F80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Tuhá paliva (TFP, TAP, TBP),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odpady, kaly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B8CECB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418C71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7E544C9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18CAFC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spalného tepla kalorimetrickou metodou v tlakové nádobě a výhřevnost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D40608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000.ZP.CL.CL.7_2_5.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B</w:t>
            </w:r>
          </w:p>
          <w:p w14:paraId="69C4D36B" w14:textId="77777777" w:rsidR="006A1AB9" w:rsidRPr="00A6325F" w:rsidRDefault="006A1AB9" w:rsidP="00A05941">
            <w:pPr>
              <w:spacing w:before="40" w:after="20"/>
              <w:jc w:val="left"/>
              <w:rPr>
                <w:bCs/>
                <w:iCs/>
                <w:szCs w:val="22"/>
              </w:rPr>
            </w:pPr>
            <w:r w:rsidRPr="00A6325F">
              <w:rPr>
                <w:sz w:val="22"/>
                <w:szCs w:val="22"/>
              </w:rPr>
              <w:t>(</w:t>
            </w:r>
            <w:r w:rsidRPr="00A6325F">
              <w:rPr>
                <w:bCs/>
                <w:iCs/>
                <w:sz w:val="22"/>
                <w:szCs w:val="22"/>
              </w:rPr>
              <w:t xml:space="preserve">ČSN DIN 51900-1; </w:t>
            </w:r>
          </w:p>
          <w:p w14:paraId="3EEF93AD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bCs/>
                <w:iCs/>
                <w:sz w:val="22"/>
                <w:szCs w:val="22"/>
              </w:rPr>
              <w:t>ČSN DIN 51900-2</w:t>
            </w:r>
            <w:r w:rsidRPr="00A6325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8012B98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Oleje, kapalná paliva, karbochemické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FF20E3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2AF9305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59BDA5B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714DD0D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veškerého uhlíku (TC), veškerého organického uhlíku (TOC) infračervenou spektrometrií a veškerého anorganického uhlíku (TIC)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6712FA2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000.ZP.CL.CL.7_2_4.</w:t>
            </w:r>
          </w:p>
          <w:p w14:paraId="6F3D5A0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ISO 10694; </w:t>
            </w:r>
          </w:p>
          <w:p w14:paraId="1FB49CD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15936)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EF177CF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Tuhá paliva (TFP, TAP, TBP), zeminy, odpady, kaly, VEP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08E37A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A3C958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4C18348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ED621AA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síry (S), vodíku (H), uhlíku (C) infračervenou spektrometrií analyzátorem CHN+S a emisního faktoru, měrné sirnatosti, oxidu sírového a kyslíku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7D68605" w14:textId="77777777" w:rsidR="006A1AB9" w:rsidRPr="00A6325F" w:rsidRDefault="006A1AB9" w:rsidP="00A05941">
            <w:pPr>
              <w:spacing w:before="40" w:after="20"/>
              <w:jc w:val="left"/>
              <w:rPr>
                <w:spacing w:val="-2"/>
                <w:szCs w:val="22"/>
              </w:rPr>
            </w:pPr>
            <w:r w:rsidRPr="00A6325F">
              <w:rPr>
                <w:spacing w:val="-2"/>
                <w:sz w:val="22"/>
                <w:szCs w:val="22"/>
              </w:rPr>
              <w:t>000.ZP.CL.CL.7_2_11. postup A</w:t>
            </w:r>
          </w:p>
          <w:p w14:paraId="7BE0530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ISO 19579; </w:t>
            </w:r>
          </w:p>
          <w:p w14:paraId="67DEB61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29541; </w:t>
            </w:r>
          </w:p>
          <w:p w14:paraId="65FD971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16948; </w:t>
            </w:r>
          </w:p>
          <w:p w14:paraId="4C9ACA7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21663;</w:t>
            </w:r>
          </w:p>
          <w:p w14:paraId="6956010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17247)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3728CE4" w14:textId="4113CCD8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Tuhá paliva (TFP, TAP, TBP), odpady, kaly,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VEP, zeminy, peloid (pouze pro S)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C93B967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5117A3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1427395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D58CC6F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síry (S), vodíku (H), uhlíku (C) infračervenou spektrometrií analyzátorem CHN+S a emisního faktoru, měrné sirnatosti, oxidu sírového a kyslíku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2A785B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000.ZP.CL.CL.7_2_11.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B</w:t>
            </w:r>
          </w:p>
          <w:p w14:paraId="3FC234B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(Manuál k analyzátoru CHN 628 s přídavným modulem </w:t>
            </w:r>
            <w:r w:rsidRPr="00A6325F">
              <w:t>na S</w:t>
            </w:r>
            <w:r w:rsidRPr="00A6325F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86E46C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Oleje, kapalná paliva, karbochemické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99CF28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D33AFA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A8A60E7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9B45E59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dusíku (N) tepelněvodivostní detekcí analyzátorem CHN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79473C5" w14:textId="77777777" w:rsidR="006A1AB9" w:rsidRPr="00A6325F" w:rsidRDefault="006A1AB9" w:rsidP="00A05941">
            <w:pPr>
              <w:spacing w:before="40" w:after="20"/>
              <w:jc w:val="left"/>
              <w:rPr>
                <w:spacing w:val="-2"/>
                <w:szCs w:val="22"/>
              </w:rPr>
            </w:pPr>
            <w:r w:rsidRPr="00A6325F">
              <w:rPr>
                <w:spacing w:val="-2"/>
                <w:sz w:val="22"/>
                <w:szCs w:val="22"/>
              </w:rPr>
              <w:t>000.ZP.CL.CL.7_2_11. postup C</w:t>
            </w:r>
          </w:p>
          <w:p w14:paraId="252A149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ISO 29541; </w:t>
            </w:r>
          </w:p>
          <w:p w14:paraId="5A64143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16948; </w:t>
            </w:r>
          </w:p>
          <w:p w14:paraId="4C690A8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21663)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4C6AB5F" w14:textId="2FA6591B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Tuhá paliva (TFP, TAP, TBP), odpady, kaly,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VEP, zeminy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 xml:space="preserve">a výrobky z těchto matric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4A947C9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EB8989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2E58382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9F3122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dusíku (N) tepelněvodivostní detekcí analyzátorem CHN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D0B583A" w14:textId="77777777" w:rsidR="006A1AB9" w:rsidRPr="00A6325F" w:rsidRDefault="006A1AB9" w:rsidP="00A05941">
            <w:pPr>
              <w:spacing w:before="40" w:after="20"/>
              <w:jc w:val="left"/>
              <w:rPr>
                <w:spacing w:val="-2"/>
                <w:szCs w:val="22"/>
              </w:rPr>
            </w:pPr>
            <w:r w:rsidRPr="00A6325F">
              <w:rPr>
                <w:spacing w:val="-2"/>
                <w:sz w:val="22"/>
                <w:szCs w:val="22"/>
              </w:rPr>
              <w:t>000.ZP.CL.CL.7_2_11. postup D</w:t>
            </w:r>
          </w:p>
          <w:p w14:paraId="2744738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(Manuál k analyzátoru CHN </w:t>
            </w:r>
            <w:r w:rsidRPr="00A6325F">
              <w:rPr>
                <w:spacing w:val="-4"/>
                <w:sz w:val="22"/>
                <w:szCs w:val="22"/>
              </w:rPr>
              <w:t>628 s přídavným modulem na S)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811B0D5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Oleje, kapalná paliva, karbochemické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9B98F3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7D6FF1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AC27747" w14:textId="77777777" w:rsidR="006A1AB9" w:rsidRPr="00850C02" w:rsidRDefault="006A1AB9" w:rsidP="00A05941">
            <w:pPr>
              <w:keepNext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166AEE4" w14:textId="77777777" w:rsidR="006A1AB9" w:rsidRPr="00A6325F" w:rsidRDefault="006A1AB9" w:rsidP="00A05941">
            <w:pPr>
              <w:keepNext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prchavé hořlaviny gravimetricky a fixního uhlíku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B504156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000.ZP.CL.CL.7_3_3.</w:t>
            </w:r>
          </w:p>
          <w:p w14:paraId="60E75848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5071-1;</w:t>
            </w:r>
          </w:p>
          <w:p w14:paraId="2632AC68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562; </w:t>
            </w:r>
          </w:p>
          <w:p w14:paraId="010CDAFE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18123;</w:t>
            </w:r>
          </w:p>
          <w:p w14:paraId="6539E124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17246;</w:t>
            </w:r>
          </w:p>
          <w:p w14:paraId="787F1BFC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t>ČSN EN ISO 22167</w:t>
            </w:r>
            <w:r w:rsidRPr="00A6325F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F618C28" w14:textId="77777777" w:rsidR="006A1AB9" w:rsidRPr="00A6325F" w:rsidRDefault="006A1AB9" w:rsidP="00A05941">
            <w:pPr>
              <w:keepNext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Tuhá paliva (TFP, TBP, TAP)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C4AACE1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01418F8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E05F167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50AA54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Třídící zkouška pro granulometrické složení proséváním suchým způsobem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472883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000.ZP.CL.CL.7_3_4.</w:t>
            </w:r>
          </w:p>
          <w:p w14:paraId="48E0FC3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44 1340; </w:t>
            </w:r>
          </w:p>
          <w:p w14:paraId="7A38164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17892-4, article 5.2.)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4BB954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Tuhá paliva (TFP), VEP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B59DB5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1A6778C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B2CC500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F8E745C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kinematické viskozity skleněným kapilárním viskozimetrem Ubbelohde a viskozitního indexu, dynamické viskozity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712A6D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000.ZP.CL.CL.5_3_6.</w:t>
            </w:r>
          </w:p>
          <w:p w14:paraId="51967F02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ISO 3104;</w:t>
            </w:r>
          </w:p>
          <w:p w14:paraId="15935CD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2909)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15CD01C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Oleje, kapalná paliva (nafta, benzín), karbochemické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0A8AA9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7B53E0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A44EAFC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0F79713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bodu vzplanutí v otevřeném kelímku dle Clevelanda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56B58F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000.ZP.CL.CL.5_3_7.</w:t>
            </w:r>
          </w:p>
          <w:p w14:paraId="7241DEB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ISO 2592)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40AF57D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Oleje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378ADE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A92EAC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F1A7A93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5DD2AEC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bodu vzplanutí v uzavřeném kelímku podle Penskyho a Martense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0C4918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000.ZP.CL.CL.5_3_13.</w:t>
            </w:r>
          </w:p>
          <w:p w14:paraId="3010A4B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ISO 2719)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98AE54F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Oleje, kapalná paliva (nafta, benzín), karbochemické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08BB45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FE6214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1461827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919892E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hustoty metodou oscilační U-trubice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3B06AA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000.ZP.CL.CL.5_3_9.</w:t>
            </w:r>
          </w:p>
          <w:p w14:paraId="31F934D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ISO 12185)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06C9BE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Oleje, kapalná paliva (nafta, benzín), karbochemické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1A4F20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F8247A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A98859A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84A3DBC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hmotnostní koncentrace plynných znečišťujících látek (SO</w:t>
            </w:r>
            <w:r w:rsidRPr="00A6325F">
              <w:rPr>
                <w:sz w:val="22"/>
                <w:szCs w:val="22"/>
                <w:vertAlign w:val="subscript"/>
              </w:rPr>
              <w:t>2</w:t>
            </w:r>
            <w:r w:rsidRPr="00A6325F">
              <w:rPr>
                <w:sz w:val="22"/>
                <w:szCs w:val="22"/>
              </w:rPr>
              <w:t>, NO</w:t>
            </w:r>
            <w:r w:rsidRPr="00A6325F">
              <w:rPr>
                <w:sz w:val="22"/>
                <w:szCs w:val="22"/>
                <w:vertAlign w:val="subscript"/>
              </w:rPr>
              <w:t>x</w:t>
            </w:r>
            <w:r w:rsidRPr="00A6325F">
              <w:rPr>
                <w:sz w:val="22"/>
                <w:szCs w:val="22"/>
              </w:rPr>
              <w:t>, CO, CO</w:t>
            </w:r>
            <w:r w:rsidRPr="00A6325F">
              <w:rPr>
                <w:sz w:val="22"/>
                <w:szCs w:val="22"/>
                <w:vertAlign w:val="subscript"/>
              </w:rPr>
              <w:t>2</w:t>
            </w:r>
            <w:r w:rsidRPr="00A6325F">
              <w:rPr>
                <w:sz w:val="22"/>
                <w:szCs w:val="22"/>
              </w:rPr>
              <w:t>) automatizovaným analyzátorem (nedisperzní infračervená spektroskopie)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32F388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000.PPO.CL.CL.1_5_1_13. postup A</w:t>
            </w:r>
          </w:p>
          <w:p w14:paraId="3597733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(STN ISO 12039;</w:t>
            </w:r>
          </w:p>
          <w:p w14:paraId="0E2C1AB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7935; </w:t>
            </w:r>
          </w:p>
          <w:p w14:paraId="4D08A8A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10849; </w:t>
            </w:r>
          </w:p>
          <w:p w14:paraId="603A086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15058)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D60F7B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C0BE5F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03E1DF17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404263D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E3BD823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objemové koncentrace kyslíku (O</w:t>
            </w:r>
            <w:r w:rsidRPr="00A6325F">
              <w:rPr>
                <w:sz w:val="22"/>
                <w:szCs w:val="22"/>
                <w:vertAlign w:val="subscript"/>
              </w:rPr>
              <w:t>2</w:t>
            </w:r>
            <w:r w:rsidRPr="00A6325F">
              <w:rPr>
                <w:sz w:val="22"/>
                <w:szCs w:val="22"/>
              </w:rPr>
              <w:t>) automatizovaným analyzátorem (paramagnetická metoda)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8DF98C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000.PPO.CL.CL.1_5_1_13. postup B</w:t>
            </w:r>
          </w:p>
          <w:p w14:paraId="74F59B0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14789)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D496258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34E74C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6CC9B892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B383A11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718674F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úhrnné hmotnostní koncentrace organických látek vyjádřených jako celkový organický uhlík (TOC) automatizovaným analyzátorem (FID)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E3FFFF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000.PPO.CL.CL.1_5_1_14.</w:t>
            </w:r>
          </w:p>
          <w:p w14:paraId="084B7E6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12619)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33CD676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FFC4AA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43510D6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1BA9E32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F53A008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rychlosti proudění a objemového toku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62F31C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000.ZP.CL.CL.8_1_3. </w:t>
            </w:r>
          </w:p>
          <w:p w14:paraId="5B950464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10780)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ED6688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27450E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1452594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77D0870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2B96224" w14:textId="77777777" w:rsidR="006A1AB9" w:rsidRPr="00A6325F" w:rsidRDefault="006A1AB9" w:rsidP="00A05941">
            <w:pPr>
              <w:keepNext/>
              <w:jc w:val="left"/>
              <w:rPr>
                <w:strike/>
                <w:szCs w:val="22"/>
              </w:rPr>
            </w:pPr>
            <w:r w:rsidRPr="00A6325F">
              <w:rPr>
                <w:sz w:val="22"/>
                <w:szCs w:val="22"/>
              </w:rPr>
              <w:t>Stanovení vlhkosti plynu (metoda kondenzačně-adsorpční a metoda kondenzační)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CF6D46D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000.ZP.CL.CL.8_1_16.</w:t>
            </w:r>
          </w:p>
          <w:p w14:paraId="744008CD" w14:textId="77777777" w:rsidR="006A1AB9" w:rsidRPr="00A6325F" w:rsidRDefault="006A1AB9" w:rsidP="00A05941">
            <w:pPr>
              <w:spacing w:before="40" w:after="20"/>
              <w:jc w:val="left"/>
              <w:rPr>
                <w:strike/>
                <w:szCs w:val="22"/>
              </w:rPr>
            </w:pPr>
            <w:r w:rsidRPr="00A6325F">
              <w:rPr>
                <w:sz w:val="22"/>
                <w:szCs w:val="22"/>
              </w:rPr>
              <w:t>(ČSN EN 14790)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79E8AF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8454419" w14:textId="77777777" w:rsidR="006A1AB9" w:rsidRPr="00324107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324107">
              <w:rPr>
                <w:szCs w:val="24"/>
              </w:rPr>
              <w:t>D</w:t>
            </w:r>
          </w:p>
        </w:tc>
      </w:tr>
      <w:tr w:rsidR="006A1AB9" w14:paraId="2CA6213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6381612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Pr="00850C02">
              <w:rPr>
                <w:strike/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0B36E22" w14:textId="77777777" w:rsidR="006A1AB9" w:rsidRPr="00A6325F" w:rsidRDefault="006A1AB9" w:rsidP="00A05941">
            <w:pPr>
              <w:keepNext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hmotnostní koncentrace persistentních organických látek výpočtem z naměřených hodnot</w:t>
            </w:r>
            <w:r w:rsidRPr="00A6325F">
              <w:rPr>
                <w:sz w:val="22"/>
                <w:szCs w:val="22"/>
                <w:vertAlign w:val="superscript"/>
              </w:rPr>
              <w:t>4</w:t>
            </w:r>
            <w:r w:rsidRPr="00A6325F">
              <w:rPr>
                <w:sz w:val="22"/>
                <w:szCs w:val="22"/>
              </w:rPr>
              <w:t xml:space="preserve"> (</w:t>
            </w:r>
            <w:bookmarkStart w:id="3" w:name="_Hlk158836969"/>
            <w:r w:rsidRPr="00A6325F">
              <w:rPr>
                <w:sz w:val="22"/>
                <w:szCs w:val="22"/>
              </w:rPr>
              <w:t>PCDD/PCDF</w:t>
            </w:r>
            <w:bookmarkEnd w:id="3"/>
            <w:r w:rsidRPr="00A6325F">
              <w:rPr>
                <w:sz w:val="22"/>
                <w:szCs w:val="22"/>
              </w:rPr>
              <w:t>, PCB, PAH)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E94CDA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000.ZP.CL.CL.8_1_4.</w:t>
            </w:r>
          </w:p>
          <w:p w14:paraId="4DA2DF41" w14:textId="77777777" w:rsidR="006A1AB9" w:rsidRPr="00A6325F" w:rsidRDefault="006A1AB9" w:rsidP="00A05941">
            <w:pPr>
              <w:pStyle w:val="Nadpis10"/>
              <w:ind w:left="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1948-3;</w:t>
            </w:r>
          </w:p>
          <w:p w14:paraId="7C5B9B0C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1948-4+A1)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15824C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D87C53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:rsidRPr="00F62DA4" w14:paraId="6052A443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C55A222" w14:textId="77777777" w:rsidR="006A1AB9" w:rsidRPr="00F62DA4" w:rsidRDefault="006A1AB9" w:rsidP="00A05941">
            <w:pPr>
              <w:jc w:val="center"/>
              <w:rPr>
                <w:szCs w:val="22"/>
              </w:rPr>
            </w:pPr>
            <w:r w:rsidRPr="00F62DA4">
              <w:rPr>
                <w:sz w:val="22"/>
                <w:szCs w:val="22"/>
              </w:rPr>
              <w:t>98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C39DA0D" w14:textId="77777777" w:rsidR="006A1AB9" w:rsidRPr="00A6325F" w:rsidRDefault="006A1AB9" w:rsidP="00A05941">
            <w:pPr>
              <w:keepNext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hmotnostní koncentrace tuhých znečišťujících látek (gravimetrie)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26F0D8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000.ZP.CL.CL.6_3_5.</w:t>
            </w:r>
          </w:p>
          <w:p w14:paraId="0967923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13284-1)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56055F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BCDC6DB" w14:textId="77777777" w:rsidR="006A1AB9" w:rsidRPr="00F62DA4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F62DA4">
              <w:rPr>
                <w:szCs w:val="24"/>
              </w:rPr>
              <w:t>D</w:t>
            </w:r>
          </w:p>
        </w:tc>
      </w:tr>
      <w:tr w:rsidR="006A1AB9" w14:paraId="49A2803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D747CF9" w14:textId="77777777" w:rsidR="006A1AB9" w:rsidRPr="0034053A" w:rsidRDefault="006A1AB9" w:rsidP="00A05941">
            <w:pPr>
              <w:spacing w:before="40" w:after="20"/>
              <w:jc w:val="center"/>
              <w:rPr>
                <w:szCs w:val="22"/>
              </w:rPr>
            </w:pPr>
            <w:bookmarkStart w:id="4" w:name="_Hlk159331262"/>
            <w:r w:rsidRPr="0034053A">
              <w:rPr>
                <w:sz w:val="22"/>
                <w:szCs w:val="22"/>
              </w:rPr>
              <w:t>99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8EB461B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</w:t>
            </w:r>
            <w:r w:rsidRPr="00A6325F">
              <w:rPr>
                <w:bCs/>
                <w:sz w:val="22"/>
                <w:szCs w:val="22"/>
              </w:rPr>
              <w:t>tanovení hmotnostní koncentrace kovů AAS (</w:t>
            </w:r>
            <w:r w:rsidRPr="00A6325F">
              <w:rPr>
                <w:sz w:val="22"/>
                <w:szCs w:val="22"/>
              </w:rPr>
              <w:t>As, Be, Cd, Co, Cr, Cu, Mn, Ni, Pb, Sb, Se, Sn, Te, Tl, V, Zn</w:t>
            </w:r>
            <w:r w:rsidRPr="00A6325F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4ED57F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000.ZP.CL.CL.2_2_8.</w:t>
            </w:r>
          </w:p>
          <w:p w14:paraId="3055917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14385;</w:t>
            </w:r>
          </w:p>
          <w:p w14:paraId="5DBAC5D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8288, metoda A;</w:t>
            </w:r>
          </w:p>
          <w:p w14:paraId="6145B99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P ISO/TS 17379-2;</w:t>
            </w:r>
          </w:p>
          <w:p w14:paraId="4AEE2E9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Methods manual AAS Solaar M6 a Solaar 939; </w:t>
            </w:r>
          </w:p>
          <w:p w14:paraId="2E7F7642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 xml:space="preserve">WinAAS cookbook Zeenit 700P)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AE89C6A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8C5718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bookmarkEnd w:id="4"/>
      <w:tr w:rsidR="006A1AB9" w14:paraId="5345AE4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A1ED01E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B2309EF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plynných anorganických sloučenin chloru spektrofotometricky a HCl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A40D33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000.ZP.CL.CL.2_5_6.</w:t>
            </w:r>
          </w:p>
          <w:p w14:paraId="03F2CF94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1911)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5120CE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085ACD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5011808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33B5D04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76C3507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Stanovení usaditelných látek a kalového indexu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D3B0776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000.ZP.CL.CL.3_2_19. postup B</w:t>
            </w:r>
          </w:p>
          <w:p w14:paraId="3C9A235E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(ČSN EN 14702-1)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04B9D67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Kaly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FE21A22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5A95970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A7C1B0C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626860F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Stanovení šestimocného chromu (Cr</w:t>
            </w:r>
            <w:r w:rsidRPr="00A6325F">
              <w:rPr>
                <w:sz w:val="22"/>
                <w:szCs w:val="22"/>
                <w:vertAlign w:val="superscript"/>
              </w:rPr>
              <w:t>6+</w:t>
            </w:r>
            <w:r w:rsidRPr="00A6325F">
              <w:rPr>
                <w:sz w:val="22"/>
                <w:szCs w:val="22"/>
              </w:rPr>
              <w:t>)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EF1BA19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000.ZP.CL.CL.3_2_68.</w:t>
            </w:r>
          </w:p>
          <w:p w14:paraId="7A7D4A50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(ČSN EN ISO 18412)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398DB38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A1ECC70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1BF4B9A3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7D036DF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9D5D37D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barvy spektrofotometricky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B1F5161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000.ZP.CL.CL.3_2_20.</w:t>
            </w:r>
          </w:p>
          <w:p w14:paraId="6B81D073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(ČSN EN ISO 7887;</w:t>
            </w:r>
          </w:p>
          <w:p w14:paraId="6E26C04A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TNI 757364)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FABC21B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 xml:space="preserve">Vody pitné, povrchové, technologické, podzemní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B425CF3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4122AB1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6825026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104*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049828C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Stanovení oxidačně-redukčního potenciálu (ORP</w:t>
            </w:r>
            <w:r w:rsidRPr="00A6325F">
              <w:rPr>
                <w:sz w:val="22"/>
                <w:szCs w:val="22"/>
                <w:vertAlign w:val="subscript"/>
              </w:rPr>
              <w:t>M</w:t>
            </w:r>
            <w:r w:rsidRPr="00A6325F">
              <w:rPr>
                <w:sz w:val="22"/>
                <w:szCs w:val="22"/>
              </w:rPr>
              <w:t>) elektrometrickou metodou, (ORP</w:t>
            </w:r>
            <w:r w:rsidRPr="00A6325F">
              <w:rPr>
                <w:sz w:val="22"/>
                <w:szCs w:val="22"/>
                <w:vertAlign w:val="subscript"/>
              </w:rPr>
              <w:t>H</w:t>
            </w:r>
            <w:r w:rsidRPr="00A6325F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F21E5F0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000.ZP.CL.CL.3_2_58.</w:t>
            </w:r>
          </w:p>
          <w:p w14:paraId="127F010E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(ČSN 75 7367)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D5839E6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bookmarkStart w:id="5" w:name="_Hlk180411593"/>
            <w:r w:rsidRPr="00A6325F">
              <w:rPr>
                <w:sz w:val="22"/>
                <w:szCs w:val="22"/>
              </w:rPr>
              <w:t>Vody pitné, povrchové, podzemní, odpadní, technologické, bazénové, vody ke koupání</w:t>
            </w:r>
            <w:bookmarkEnd w:id="5"/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CB1EECB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39343FA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A0AD79D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CFE93B4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Stanovení kultivovatelných mikroorganismů při 22 °C a při 36 °C očkováním do živného agarového média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D7528ED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000.ZP.CL.CL.3_3_1.</w:t>
            </w:r>
          </w:p>
          <w:p w14:paraId="62AFB8FA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(ČSN EN ISO 6222)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A584775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bazénové, vody ke koupání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7BA17E9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75C588A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479D23D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0834453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 xml:space="preserve">Stanovení koliformních bakterií a bakterií </w:t>
            </w:r>
            <w:r w:rsidRPr="006E3681">
              <w:rPr>
                <w:i/>
                <w:iCs/>
                <w:sz w:val="22"/>
                <w:szCs w:val="22"/>
              </w:rPr>
              <w:t>Escherichia coli</w:t>
            </w:r>
            <w:r w:rsidRPr="006E3681">
              <w:rPr>
                <w:sz w:val="22"/>
                <w:szCs w:val="22"/>
              </w:rPr>
              <w:t xml:space="preserve"> metodou membránové filtrace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6E12001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000.ZP.CL.CL.3_3_2.</w:t>
            </w:r>
          </w:p>
          <w:p w14:paraId="3595D04F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(ČSN EN ISO 9308-1)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F65299C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bazénové, vody ke koupání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6FA2760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5F0F61A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6197053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8F6F666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Stanovení intestinálních enterokoků metodou membránové filtrace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5575D28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000.ZP.CL.CL.3_3_3.</w:t>
            </w:r>
          </w:p>
          <w:p w14:paraId="039D808E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(ČSN EN ISO 7899-2)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C5983D4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bazénové, vody ke koupání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123375B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773E36C8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C21CAA2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108*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767A4EE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Měření vibrací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E2F36E0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000.PPO.CL.CL.1_5_5_5.</w:t>
            </w:r>
          </w:p>
          <w:p w14:paraId="4458DEE1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(ČSN EN ISO 5349-1;</w:t>
            </w:r>
          </w:p>
          <w:p w14:paraId="206B3DB9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ČSN EN ISO 5349-2;</w:t>
            </w:r>
          </w:p>
          <w:p w14:paraId="4D2BAFD5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Věstník MZ ČR, Ročník 2013, částka 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0055F1D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 xml:space="preserve">Pracovní prostředí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91EA21F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</w:t>
            </w:r>
          </w:p>
        </w:tc>
      </w:tr>
      <w:tr w:rsidR="006A1AB9" w14:paraId="4F5C47B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8C8875A" w14:textId="77777777" w:rsidR="006A1AB9" w:rsidRPr="006E3681" w:rsidRDefault="006A1AB9" w:rsidP="00A05941">
            <w:pPr>
              <w:jc w:val="center"/>
              <w:rPr>
                <w:sz w:val="22"/>
                <w:szCs w:val="22"/>
                <w:highlight w:val="yellow"/>
              </w:rPr>
            </w:pPr>
            <w:r w:rsidRPr="006E3681">
              <w:rPr>
                <w:sz w:val="22"/>
                <w:szCs w:val="22"/>
              </w:rPr>
              <w:t>109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FFD425E" w14:textId="77777777" w:rsidR="006A1AB9" w:rsidRPr="006E3681" w:rsidRDefault="006A1AB9" w:rsidP="00A05941">
            <w:pPr>
              <w:jc w:val="left"/>
              <w:rPr>
                <w:sz w:val="22"/>
                <w:szCs w:val="22"/>
                <w:highlight w:val="yellow"/>
              </w:rPr>
            </w:pPr>
            <w:r w:rsidRPr="006E3681">
              <w:rPr>
                <w:sz w:val="22"/>
                <w:szCs w:val="22"/>
              </w:rPr>
              <w:t>Stanovení pH elektrometrickou metodou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1E7CC3E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000.ZP.CL.CL.3_2_18.</w:t>
            </w:r>
            <w:r>
              <w:rPr>
                <w:sz w:val="22"/>
                <w:szCs w:val="22"/>
              </w:rPr>
              <w:t xml:space="preserve"> postup </w:t>
            </w:r>
            <w:r w:rsidRPr="006E3681">
              <w:rPr>
                <w:sz w:val="22"/>
                <w:szCs w:val="22"/>
              </w:rPr>
              <w:t>B</w:t>
            </w:r>
          </w:p>
          <w:p w14:paraId="549333EC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 xml:space="preserve">(ČSN EN ISO 10390; </w:t>
            </w:r>
          </w:p>
          <w:p w14:paraId="2E3BD6ED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ČSN 72 2080;</w:t>
            </w:r>
          </w:p>
          <w:p w14:paraId="48B1150B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 xml:space="preserve">ČSN 72 2071; </w:t>
            </w:r>
          </w:p>
          <w:p w14:paraId="4C8123C2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  <w:highlight w:val="yellow"/>
              </w:rPr>
            </w:pPr>
            <w:r w:rsidRPr="006E3681">
              <w:rPr>
                <w:sz w:val="22"/>
                <w:szCs w:val="22"/>
              </w:rPr>
              <w:t>ČSN EN 12176:2014)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1459E60" w14:textId="77777777" w:rsidR="006A1AB9" w:rsidRPr="006E3681" w:rsidRDefault="006A1AB9" w:rsidP="00A05941">
            <w:pPr>
              <w:jc w:val="left"/>
              <w:rPr>
                <w:sz w:val="22"/>
                <w:szCs w:val="22"/>
                <w:highlight w:val="yellow"/>
              </w:rPr>
            </w:pPr>
            <w:r w:rsidRPr="006E3681">
              <w:rPr>
                <w:sz w:val="22"/>
                <w:szCs w:val="22"/>
              </w:rPr>
              <w:t>Odpady, zeminy, kaly, VEP a výrobky z 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6D974A2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  <w:highlight w:val="yellow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:rsidRPr="00AC1463" w14:paraId="41A773D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23706CD" w14:textId="77777777" w:rsidR="006A1AB9" w:rsidRPr="00324107" w:rsidRDefault="006A1AB9" w:rsidP="00A05941">
            <w:pPr>
              <w:jc w:val="center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110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40CB479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Stanovení trihalogenmetanů (THM) plynovou chromatografií (GC/ECD)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674632A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000.ZP.CL.CL.4_7_1.</w:t>
            </w:r>
          </w:p>
          <w:p w14:paraId="1A0D40F7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(ČSN EN ISO 10301)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981FD21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Vody pitné, povrchové, technologické,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AD893B5" w14:textId="77777777" w:rsidR="006A1AB9" w:rsidRPr="00324107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A, B, D</w:t>
            </w:r>
          </w:p>
        </w:tc>
      </w:tr>
      <w:tr w:rsidR="006A1AB9" w:rsidRPr="00AC1463" w14:paraId="63EF35E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01437A7" w14:textId="77777777" w:rsidR="006A1AB9" w:rsidRPr="00324107" w:rsidRDefault="006A1AB9" w:rsidP="00A05941">
            <w:pPr>
              <w:jc w:val="center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111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2A7EA1F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Stanovení zákalu nefelometricky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ECD62AD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000.ZP.CL.CL.3_2_69.</w:t>
            </w:r>
          </w:p>
          <w:p w14:paraId="584F889F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(ČSN EN ISO 7027-1)</w:t>
            </w:r>
          </w:p>
          <w:p w14:paraId="7E392CAD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273DEC8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Vody pitné, povrchové, podzemní, odpadní, technologické, bazénové, vody ke koupání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2369B43" w14:textId="77777777" w:rsidR="006A1AB9" w:rsidRPr="00324107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324107">
              <w:rPr>
                <w:szCs w:val="24"/>
              </w:rPr>
              <w:t>A, D</w:t>
            </w:r>
          </w:p>
        </w:tc>
      </w:tr>
      <w:tr w:rsidR="006A1AB9" w:rsidRPr="00AC1463" w14:paraId="58C274D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double" w:sz="4" w:space="0" w:color="auto"/>
            </w:tcBorders>
          </w:tcPr>
          <w:p w14:paraId="6AF2B8BA" w14:textId="77777777" w:rsidR="006A1AB9" w:rsidRPr="00324107" w:rsidRDefault="006A1AB9" w:rsidP="00A05941">
            <w:pPr>
              <w:jc w:val="center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112</w:t>
            </w:r>
          </w:p>
        </w:tc>
        <w:tc>
          <w:tcPr>
            <w:tcW w:w="2692" w:type="dxa"/>
            <w:tcBorders>
              <w:top w:val="single" w:sz="2" w:space="0" w:color="auto"/>
              <w:bottom w:val="double" w:sz="4" w:space="0" w:color="auto"/>
            </w:tcBorders>
          </w:tcPr>
          <w:p w14:paraId="7CA5960D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 xml:space="preserve">Stanovení termotolerantních koliformních bakterií a bakterií </w:t>
            </w:r>
            <w:r w:rsidRPr="00324107">
              <w:rPr>
                <w:i/>
                <w:iCs/>
                <w:sz w:val="22"/>
                <w:szCs w:val="22"/>
              </w:rPr>
              <w:t>Escherichia coli</w:t>
            </w:r>
            <w:r w:rsidRPr="00324107">
              <w:rPr>
                <w:sz w:val="22"/>
                <w:szCs w:val="22"/>
              </w:rPr>
              <w:t xml:space="preserve"> metodou membránové filtrace</w:t>
            </w:r>
          </w:p>
        </w:tc>
        <w:tc>
          <w:tcPr>
            <w:tcW w:w="3036" w:type="dxa"/>
            <w:tcBorders>
              <w:top w:val="single" w:sz="2" w:space="0" w:color="auto"/>
              <w:bottom w:val="double" w:sz="4" w:space="0" w:color="auto"/>
            </w:tcBorders>
          </w:tcPr>
          <w:p w14:paraId="777A72DF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000.ZP.CL.CL.3_3_4.</w:t>
            </w:r>
          </w:p>
          <w:p w14:paraId="2F95C27C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(ČSN 75 7835)</w:t>
            </w:r>
          </w:p>
        </w:tc>
        <w:tc>
          <w:tcPr>
            <w:tcW w:w="2308" w:type="dxa"/>
            <w:tcBorders>
              <w:top w:val="single" w:sz="2" w:space="0" w:color="auto"/>
              <w:bottom w:val="double" w:sz="4" w:space="0" w:color="auto"/>
            </w:tcBorders>
          </w:tcPr>
          <w:p w14:paraId="1F52D110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Vody pitné, povrchové, podzemní</w:t>
            </w:r>
          </w:p>
        </w:tc>
        <w:tc>
          <w:tcPr>
            <w:tcW w:w="1179" w:type="dxa"/>
            <w:tcBorders>
              <w:top w:val="single" w:sz="2" w:space="0" w:color="auto"/>
              <w:bottom w:val="double" w:sz="4" w:space="0" w:color="auto"/>
            </w:tcBorders>
          </w:tcPr>
          <w:p w14:paraId="472B0743" w14:textId="77777777" w:rsidR="006A1AB9" w:rsidRPr="00324107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324107">
              <w:rPr>
                <w:szCs w:val="24"/>
              </w:rPr>
              <w:t>A, D</w:t>
            </w:r>
          </w:p>
        </w:tc>
      </w:tr>
    </w:tbl>
    <w:p w14:paraId="370A7F8E" w14:textId="77777777" w:rsidR="006A1AB9" w:rsidRDefault="006A1AB9" w:rsidP="006A1AB9">
      <w:pPr>
        <w:spacing w:before="40" w:after="20"/>
        <w:ind w:left="426" w:hanging="284"/>
        <w:rPr>
          <w:sz w:val="20"/>
        </w:rPr>
      </w:pPr>
      <w:r w:rsidRPr="004E6E54">
        <w:rPr>
          <w:sz w:val="20"/>
          <w:vertAlign w:val="superscript"/>
        </w:rPr>
        <w:t>1</w:t>
      </w:r>
      <w:r>
        <w:rPr>
          <w:b/>
          <w:sz w:val="20"/>
        </w:rPr>
        <w:tab/>
      </w:r>
      <w:r w:rsidRPr="004D7C1B">
        <w:rPr>
          <w:sz w:val="20"/>
        </w:rPr>
        <w:t>v případě, že laboratoř je schopna provádět zkoušky mimo své stálé prostory, jsou tyto zkoušky u pořadového čísla označeny hvězdičkou</w:t>
      </w:r>
      <w:r w:rsidRPr="003A32C2">
        <w:rPr>
          <w:sz w:val="20"/>
          <w:highlight w:val="yellow"/>
        </w:rPr>
        <w:t xml:space="preserve"> </w:t>
      </w:r>
    </w:p>
    <w:p w14:paraId="28CC3DAF" w14:textId="77777777" w:rsidR="006A1AB9" w:rsidRPr="00E41BB9" w:rsidRDefault="006A1AB9" w:rsidP="006A1AB9">
      <w:pPr>
        <w:spacing w:before="40" w:after="20"/>
        <w:ind w:left="426" w:hanging="284"/>
        <w:rPr>
          <w:iCs/>
          <w:sz w:val="20"/>
        </w:rPr>
      </w:pPr>
      <w:r w:rsidRPr="004E6E54">
        <w:rPr>
          <w:iCs/>
          <w:sz w:val="20"/>
          <w:vertAlign w:val="superscript"/>
        </w:rPr>
        <w:t>2</w:t>
      </w:r>
      <w:r w:rsidRPr="00EB153F">
        <w:rPr>
          <w:b/>
          <w:sz w:val="20"/>
        </w:rPr>
        <w:tab/>
      </w:r>
      <w:r w:rsidRPr="00EB153F">
        <w:rPr>
          <w:iCs/>
          <w:sz w:val="20"/>
        </w:rPr>
        <w:t xml:space="preserve">u datovaných dokumentů identifikujících zkušební postupy se používají pouze tyto konkrétní postupy, u nedatovaných </w:t>
      </w:r>
      <w:r w:rsidRPr="00E41BB9">
        <w:rPr>
          <w:iCs/>
          <w:sz w:val="20"/>
        </w:rPr>
        <w:t>dokumentů identifikujících zkušební postupy se používá nejnovější platné vydání uvedeného postupu (včetně všech změn)</w:t>
      </w:r>
    </w:p>
    <w:p w14:paraId="3E6726E9" w14:textId="77777777" w:rsidR="006A1AB9" w:rsidRPr="00E41BB9" w:rsidRDefault="006A1AB9" w:rsidP="006A1AB9">
      <w:pPr>
        <w:spacing w:before="40" w:after="20"/>
        <w:ind w:left="426" w:hanging="284"/>
        <w:rPr>
          <w:sz w:val="20"/>
        </w:rPr>
      </w:pPr>
      <w:r w:rsidRPr="00E41BB9">
        <w:rPr>
          <w:iCs/>
          <w:sz w:val="20"/>
          <w:vertAlign w:val="superscript"/>
        </w:rPr>
        <w:t>3</w:t>
      </w:r>
      <w:r w:rsidRPr="00E41BB9">
        <w:rPr>
          <w:b/>
          <w:sz w:val="20"/>
        </w:rPr>
        <w:tab/>
      </w:r>
      <w:r w:rsidRPr="00E41BB9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metody.</w:t>
      </w:r>
    </w:p>
    <w:p w14:paraId="164C854D" w14:textId="77777777" w:rsidR="006A1AB9" w:rsidRDefault="006A1AB9" w:rsidP="006A1AB9">
      <w:pPr>
        <w:spacing w:before="40" w:after="20"/>
        <w:ind w:left="426"/>
        <w:rPr>
          <w:sz w:val="20"/>
        </w:rPr>
      </w:pPr>
      <w:r w:rsidRPr="00E41BB9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14:paraId="10A2877C" w14:textId="77777777" w:rsidR="006A1AB9" w:rsidRPr="00C1336B" w:rsidRDefault="006A1AB9" w:rsidP="006A1AB9">
      <w:pPr>
        <w:spacing w:before="40" w:after="20"/>
        <w:ind w:left="426" w:hanging="284"/>
        <w:rPr>
          <w:iCs/>
          <w:sz w:val="20"/>
        </w:rPr>
      </w:pPr>
      <w:r>
        <w:rPr>
          <w:iCs/>
          <w:sz w:val="20"/>
          <w:vertAlign w:val="superscript"/>
        </w:rPr>
        <w:t>4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 w:rsidRPr="006A1AB9">
        <w:rPr>
          <w:sz w:val="20"/>
        </w:rPr>
        <w:t>laboratorní</w:t>
      </w:r>
      <w:r w:rsidRPr="00F60874">
        <w:rPr>
          <w:iCs/>
          <w:sz w:val="20"/>
        </w:rPr>
        <w:t xml:space="preserve"> stanovení analytů v odebraném vzorku je prováděno u externího poskytovatele zkoušky v rozsahu jeho</w:t>
      </w:r>
      <w:r>
        <w:rPr>
          <w:iCs/>
          <w:sz w:val="20"/>
        </w:rPr>
        <w:t xml:space="preserve"> </w:t>
      </w:r>
      <w:r w:rsidRPr="00C1336B">
        <w:rPr>
          <w:iCs/>
          <w:sz w:val="20"/>
        </w:rPr>
        <w:t>akreditace</w:t>
      </w:r>
    </w:p>
    <w:p w14:paraId="46344F7A" w14:textId="77777777" w:rsidR="006A1AB9" w:rsidRDefault="006A1AB9" w:rsidP="006A1AB9">
      <w:pPr>
        <w:keepNext/>
        <w:spacing w:before="240" w:after="60"/>
        <w:jc w:val="left"/>
        <w:rPr>
          <w:b/>
          <w:sz w:val="22"/>
          <w:szCs w:val="22"/>
        </w:rPr>
      </w:pPr>
      <w:r w:rsidRPr="00E70B46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9072"/>
      </w:tblGrid>
      <w:tr w:rsidR="006A1AB9" w14:paraId="03CCA246" w14:textId="77777777" w:rsidTr="00A05941">
        <w:trPr>
          <w:tblHeader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</w:tcPr>
          <w:p w14:paraId="5FD9D455" w14:textId="77777777" w:rsidR="006A1AB9" w:rsidRPr="00496EAA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0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B3B8FD" w14:textId="77777777" w:rsidR="006A1AB9" w:rsidRDefault="006A1AB9" w:rsidP="00A05941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</w:t>
            </w:r>
            <w:r w:rsidRPr="00E41BB9">
              <w:rPr>
                <w:b/>
                <w:sz w:val="18"/>
              </w:rPr>
              <w:t>akreditace (stanovované analyty)</w:t>
            </w:r>
          </w:p>
        </w:tc>
      </w:tr>
      <w:tr w:rsidR="006A1AB9" w:rsidRPr="00BD37AB" w14:paraId="410987FE" w14:textId="77777777" w:rsidTr="00A05941">
        <w:tc>
          <w:tcPr>
            <w:tcW w:w="1119" w:type="dxa"/>
            <w:tcBorders>
              <w:top w:val="double" w:sz="4" w:space="0" w:color="auto"/>
              <w:bottom w:val="single" w:sz="4" w:space="0" w:color="auto"/>
            </w:tcBorders>
          </w:tcPr>
          <w:p w14:paraId="5C79FB2B" w14:textId="77777777" w:rsidR="006A1AB9" w:rsidRPr="00436DCA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34</w:t>
            </w:r>
          </w:p>
        </w:tc>
        <w:tc>
          <w:tcPr>
            <w:tcW w:w="9072" w:type="dxa"/>
            <w:tcBorders>
              <w:top w:val="double" w:sz="4" w:space="0" w:color="auto"/>
              <w:bottom w:val="single" w:sz="4" w:space="0" w:color="auto"/>
            </w:tcBorders>
          </w:tcPr>
          <w:p w14:paraId="4EA5931C" w14:textId="77777777" w:rsidR="006A1AB9" w:rsidRPr="00977DE3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 Ba, Be, Cr, Al, Cd, Co, Mn, Mo, Cu, Ni, Pb, Ag, Tl, V</w:t>
            </w:r>
          </w:p>
        </w:tc>
      </w:tr>
      <w:tr w:rsidR="006A1AB9" w:rsidRPr="00D43337" w14:paraId="08278B70" w14:textId="77777777" w:rsidTr="00A05941">
        <w:tc>
          <w:tcPr>
            <w:tcW w:w="1119" w:type="dxa"/>
            <w:tcBorders>
              <w:top w:val="single" w:sz="4" w:space="0" w:color="auto"/>
            </w:tcBorders>
          </w:tcPr>
          <w:p w14:paraId="25B2E78D" w14:textId="77777777" w:rsidR="006A1AB9" w:rsidRPr="00436DCA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35</w:t>
            </w: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5B69E29D" w14:textId="77777777" w:rsidR="006A1AB9" w:rsidRPr="00977DE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>Ba, Be, Cr, Cd, Al, Co, Mo, Cu, Ni, Pb, Ag, Si, Tl, V</w:t>
            </w:r>
          </w:p>
        </w:tc>
      </w:tr>
      <w:tr w:rsidR="006A1AB9" w14:paraId="7672DEEF" w14:textId="77777777" w:rsidTr="00A05941">
        <w:tc>
          <w:tcPr>
            <w:tcW w:w="1119" w:type="dxa"/>
          </w:tcPr>
          <w:p w14:paraId="701CF877" w14:textId="77777777" w:rsidR="006A1AB9" w:rsidRPr="00436DCA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36</w:t>
            </w:r>
          </w:p>
        </w:tc>
        <w:tc>
          <w:tcPr>
            <w:tcW w:w="9072" w:type="dxa"/>
          </w:tcPr>
          <w:p w14:paraId="2274D096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>–</w:t>
            </w:r>
            <w:r w:rsidRPr="00977DE3">
              <w:t xml:space="preserve"> </w:t>
            </w:r>
            <w:r w:rsidRPr="00977DE3">
              <w:rPr>
                <w:sz w:val="20"/>
              </w:rPr>
              <w:t>Ag, Be, Cr, Cd, Co, Mn, Cu, Ni, Pb, V</w:t>
            </w:r>
          </w:p>
        </w:tc>
      </w:tr>
      <w:tr w:rsidR="006A1AB9" w14:paraId="296C4A67" w14:textId="77777777" w:rsidTr="00A05941">
        <w:tc>
          <w:tcPr>
            <w:tcW w:w="1119" w:type="dxa"/>
            <w:tcBorders>
              <w:bottom w:val="single" w:sz="4" w:space="0" w:color="auto"/>
            </w:tcBorders>
          </w:tcPr>
          <w:p w14:paraId="2FDF6BDD" w14:textId="77777777" w:rsidR="006A1AB9" w:rsidRPr="00436DCA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37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2939CCA3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>Cr, Cd, Cu, Pb</w:t>
            </w:r>
          </w:p>
        </w:tc>
      </w:tr>
      <w:tr w:rsidR="006A1AB9" w14:paraId="62250829" w14:textId="77777777" w:rsidTr="00A05941"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3A6F2C4F" w14:textId="77777777" w:rsidR="006A1AB9" w:rsidRPr="00436DCA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38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560392D6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>Ba, Be, Cr, Al, Cd, Co, Si, Mn, Mo, Cu, Ni, Pb, Ag, Tl, V</w:t>
            </w:r>
          </w:p>
        </w:tc>
      </w:tr>
      <w:tr w:rsidR="006A1AB9" w14:paraId="387F21CC" w14:textId="77777777" w:rsidTr="00A05941">
        <w:tc>
          <w:tcPr>
            <w:tcW w:w="1119" w:type="dxa"/>
            <w:tcBorders>
              <w:top w:val="single" w:sz="4" w:space="0" w:color="auto"/>
            </w:tcBorders>
          </w:tcPr>
          <w:p w14:paraId="41B706BA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39</w:t>
            </w: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2589F4C0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>Ba, Be, K, Al, Mg, Cr, Cd, Co, Sn, Mn, Cu, Mo, Ni, Pb, Na, Ca, Zn, Fe, Li</w:t>
            </w:r>
          </w:p>
        </w:tc>
      </w:tr>
      <w:tr w:rsidR="006A1AB9" w14:paraId="2D70E0F2" w14:textId="77777777" w:rsidTr="00A05941">
        <w:tc>
          <w:tcPr>
            <w:tcW w:w="1119" w:type="dxa"/>
          </w:tcPr>
          <w:p w14:paraId="004063DC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40</w:t>
            </w:r>
          </w:p>
        </w:tc>
        <w:tc>
          <w:tcPr>
            <w:tcW w:w="9072" w:type="dxa"/>
          </w:tcPr>
          <w:p w14:paraId="41438CBE" w14:textId="77777777" w:rsidR="006A1AB9" w:rsidRPr="00977DE3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>Ba, Be, Sn, K, Al, Mg, Cr, Cd, Co, Si, Mn, Cu, Mo, Ni, Pb, Na, Ca, Zn, Fe, Li</w:t>
            </w:r>
          </w:p>
          <w:p w14:paraId="577B3A1A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Oxidy</w:t>
            </w:r>
            <w:r w:rsidRPr="00977DE3">
              <w:rPr>
                <w:sz w:val="20"/>
              </w:rPr>
              <w:t xml:space="preserve"> – CaO, Fe</w:t>
            </w:r>
            <w:r w:rsidRPr="00977DE3">
              <w:rPr>
                <w:sz w:val="20"/>
                <w:vertAlign w:val="subscript"/>
              </w:rPr>
              <w:t>2</w:t>
            </w:r>
            <w:r w:rsidRPr="00977DE3">
              <w:rPr>
                <w:sz w:val="20"/>
              </w:rPr>
              <w:t>O</w:t>
            </w:r>
            <w:r w:rsidRPr="00977DE3">
              <w:rPr>
                <w:sz w:val="20"/>
                <w:vertAlign w:val="subscript"/>
              </w:rPr>
              <w:t>3</w:t>
            </w:r>
            <w:r w:rsidRPr="00977DE3">
              <w:rPr>
                <w:sz w:val="20"/>
              </w:rPr>
              <w:t>, K</w:t>
            </w:r>
            <w:r w:rsidRPr="00977DE3">
              <w:rPr>
                <w:sz w:val="20"/>
                <w:vertAlign w:val="subscript"/>
              </w:rPr>
              <w:t>2</w:t>
            </w:r>
            <w:r w:rsidRPr="00977DE3">
              <w:rPr>
                <w:sz w:val="20"/>
              </w:rPr>
              <w:t>O, MgO, MnO, Al</w:t>
            </w:r>
            <w:r w:rsidRPr="00977DE3">
              <w:rPr>
                <w:sz w:val="20"/>
                <w:vertAlign w:val="subscript"/>
              </w:rPr>
              <w:t>2</w:t>
            </w:r>
            <w:r w:rsidRPr="00977DE3">
              <w:rPr>
                <w:sz w:val="20"/>
              </w:rPr>
              <w:t>O</w:t>
            </w:r>
            <w:r w:rsidRPr="00977DE3">
              <w:rPr>
                <w:sz w:val="20"/>
                <w:vertAlign w:val="subscript"/>
              </w:rPr>
              <w:t>3</w:t>
            </w:r>
            <w:r w:rsidRPr="00977DE3">
              <w:rPr>
                <w:sz w:val="20"/>
              </w:rPr>
              <w:t>, SiO</w:t>
            </w:r>
            <w:r w:rsidRPr="00977DE3">
              <w:rPr>
                <w:sz w:val="20"/>
                <w:vertAlign w:val="subscript"/>
              </w:rPr>
              <w:t>2</w:t>
            </w:r>
            <w:r w:rsidRPr="00977DE3">
              <w:rPr>
                <w:sz w:val="20"/>
              </w:rPr>
              <w:t>, Na</w:t>
            </w:r>
            <w:r w:rsidRPr="00977DE3">
              <w:rPr>
                <w:sz w:val="20"/>
                <w:vertAlign w:val="subscript"/>
              </w:rPr>
              <w:t>2</w:t>
            </w:r>
            <w:r w:rsidRPr="00977DE3">
              <w:rPr>
                <w:sz w:val="20"/>
              </w:rPr>
              <w:t>O</w:t>
            </w:r>
          </w:p>
        </w:tc>
      </w:tr>
      <w:tr w:rsidR="006A1AB9" w14:paraId="795AD467" w14:textId="77777777" w:rsidTr="00A05941">
        <w:tc>
          <w:tcPr>
            <w:tcW w:w="1119" w:type="dxa"/>
          </w:tcPr>
          <w:p w14:paraId="5E727429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41</w:t>
            </w:r>
          </w:p>
        </w:tc>
        <w:tc>
          <w:tcPr>
            <w:tcW w:w="9072" w:type="dxa"/>
          </w:tcPr>
          <w:p w14:paraId="67DF3756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>Be, Cr, Cd, Co, Cu, Mn, Ni, Pb, Zn</w:t>
            </w:r>
          </w:p>
        </w:tc>
      </w:tr>
      <w:tr w:rsidR="006A1AB9" w14:paraId="28C0A8A8" w14:textId="77777777" w:rsidTr="00A05941">
        <w:tc>
          <w:tcPr>
            <w:tcW w:w="1119" w:type="dxa"/>
          </w:tcPr>
          <w:p w14:paraId="2C935E6B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42</w:t>
            </w:r>
          </w:p>
        </w:tc>
        <w:tc>
          <w:tcPr>
            <w:tcW w:w="9072" w:type="dxa"/>
          </w:tcPr>
          <w:p w14:paraId="2C99F109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>Cr, Cd, Cu, Pb, Fe</w:t>
            </w:r>
          </w:p>
        </w:tc>
      </w:tr>
      <w:tr w:rsidR="006A1AB9" w14:paraId="56CCCCAF" w14:textId="77777777" w:rsidTr="00A05941">
        <w:tc>
          <w:tcPr>
            <w:tcW w:w="1119" w:type="dxa"/>
          </w:tcPr>
          <w:p w14:paraId="02130C54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43</w:t>
            </w:r>
          </w:p>
        </w:tc>
        <w:tc>
          <w:tcPr>
            <w:tcW w:w="9072" w:type="dxa"/>
          </w:tcPr>
          <w:p w14:paraId="2FCC9715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>Ba, Be, Sn, K, Al, Mg, Cr, Cd, Co, Si, Mn, Cu, Mo, Ni, Pb, Na, Ca, Zn, Fe, Li</w:t>
            </w:r>
          </w:p>
        </w:tc>
      </w:tr>
      <w:tr w:rsidR="006A1AB9" w14:paraId="235A9712" w14:textId="77777777" w:rsidTr="00A05941">
        <w:tc>
          <w:tcPr>
            <w:tcW w:w="1119" w:type="dxa"/>
          </w:tcPr>
          <w:p w14:paraId="09D52E11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44, 45, 48</w:t>
            </w:r>
          </w:p>
        </w:tc>
        <w:tc>
          <w:tcPr>
            <w:tcW w:w="9072" w:type="dxa"/>
          </w:tcPr>
          <w:p w14:paraId="52550982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>Sb, As, Sn, Se</w:t>
            </w:r>
          </w:p>
        </w:tc>
      </w:tr>
      <w:tr w:rsidR="006A1AB9" w14:paraId="1365FDD3" w14:textId="77777777" w:rsidTr="00A05941">
        <w:tc>
          <w:tcPr>
            <w:tcW w:w="1119" w:type="dxa"/>
          </w:tcPr>
          <w:p w14:paraId="65625505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46</w:t>
            </w:r>
          </w:p>
        </w:tc>
        <w:tc>
          <w:tcPr>
            <w:tcW w:w="9072" w:type="dxa"/>
          </w:tcPr>
          <w:p w14:paraId="08648599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 As</w:t>
            </w:r>
          </w:p>
        </w:tc>
      </w:tr>
      <w:tr w:rsidR="006A1AB9" w14:paraId="1870DDBB" w14:textId="77777777" w:rsidTr="00A05941">
        <w:tc>
          <w:tcPr>
            <w:tcW w:w="1119" w:type="dxa"/>
          </w:tcPr>
          <w:p w14:paraId="4AC746D1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47</w:t>
            </w:r>
          </w:p>
        </w:tc>
        <w:tc>
          <w:tcPr>
            <w:tcW w:w="9072" w:type="dxa"/>
          </w:tcPr>
          <w:p w14:paraId="59F49E7C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 As, Se</w:t>
            </w:r>
          </w:p>
        </w:tc>
      </w:tr>
      <w:tr w:rsidR="006A1AB9" w14:paraId="16F8B3F7" w14:textId="77777777" w:rsidTr="00A05941">
        <w:tc>
          <w:tcPr>
            <w:tcW w:w="1119" w:type="dxa"/>
          </w:tcPr>
          <w:p w14:paraId="3CF70AE0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096541">
              <w:rPr>
                <w:sz w:val="20"/>
              </w:rPr>
              <w:t>49</w:t>
            </w:r>
          </w:p>
        </w:tc>
        <w:tc>
          <w:tcPr>
            <w:tcW w:w="9072" w:type="dxa"/>
          </w:tcPr>
          <w:p w14:paraId="6C691933" w14:textId="77777777" w:rsidR="006A1AB9" w:rsidRPr="00345504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345504">
              <w:rPr>
                <w:bCs/>
                <w:sz w:val="20"/>
              </w:rPr>
              <w:t>Kovy</w:t>
            </w:r>
            <w:r w:rsidRPr="00345504">
              <w:rPr>
                <w:sz w:val="20"/>
              </w:rPr>
              <w:t xml:space="preserve"> – Ag, Al, As, Ba, Be, Ca, Cd, Co, Cr, Cu, Fe, Hg, K, Li, Mg, Mn, Mo, Na, Ni, Pb, Sb, Se, Si, Sn, Sr, Ti, Tl, V, Zn</w:t>
            </w:r>
          </w:p>
        </w:tc>
      </w:tr>
      <w:tr w:rsidR="006A1AB9" w14:paraId="489ECA11" w14:textId="77777777" w:rsidTr="00A05941">
        <w:tc>
          <w:tcPr>
            <w:tcW w:w="1119" w:type="dxa"/>
          </w:tcPr>
          <w:p w14:paraId="5E1CB6B6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096541">
              <w:rPr>
                <w:sz w:val="20"/>
              </w:rPr>
              <w:t>50</w:t>
            </w:r>
          </w:p>
        </w:tc>
        <w:tc>
          <w:tcPr>
            <w:tcW w:w="9072" w:type="dxa"/>
          </w:tcPr>
          <w:p w14:paraId="0E9A55DD" w14:textId="77777777" w:rsidR="006A1AB9" w:rsidRPr="00345504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345504">
              <w:rPr>
                <w:bCs/>
                <w:sz w:val="20"/>
              </w:rPr>
              <w:t>Kovy</w:t>
            </w:r>
            <w:r w:rsidRPr="00345504">
              <w:rPr>
                <w:sz w:val="20"/>
              </w:rPr>
              <w:t xml:space="preserve"> –</w:t>
            </w:r>
            <w:r w:rsidRPr="00345504">
              <w:t xml:space="preserve"> </w:t>
            </w:r>
            <w:r w:rsidRPr="00345504">
              <w:rPr>
                <w:sz w:val="20"/>
              </w:rPr>
              <w:t>Ag, Al, As, Ba, Be, Ca, Cd, Co, Cr, Cu, Fe, Hg, K, Li, Mg, Mn, Mo, Na, Ni, Pb, Sb, Se, Si, Sn, Sr, Ti, Tl, V, Zn</w:t>
            </w:r>
          </w:p>
          <w:p w14:paraId="51DCA86C" w14:textId="77777777" w:rsidR="006A1AB9" w:rsidRPr="00345504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345504">
              <w:rPr>
                <w:bCs/>
                <w:sz w:val="20"/>
              </w:rPr>
              <w:t>Oxidy</w:t>
            </w:r>
            <w:r w:rsidRPr="00345504">
              <w:rPr>
                <w:sz w:val="20"/>
              </w:rPr>
              <w:t xml:space="preserve"> – CaO, Fe</w:t>
            </w:r>
            <w:r w:rsidRPr="00345504">
              <w:rPr>
                <w:sz w:val="20"/>
                <w:vertAlign w:val="subscript"/>
              </w:rPr>
              <w:t>2</w:t>
            </w:r>
            <w:r w:rsidRPr="00345504">
              <w:rPr>
                <w:sz w:val="20"/>
              </w:rPr>
              <w:t>O</w:t>
            </w:r>
            <w:r w:rsidRPr="00345504">
              <w:rPr>
                <w:sz w:val="20"/>
                <w:vertAlign w:val="subscript"/>
              </w:rPr>
              <w:t>3</w:t>
            </w:r>
            <w:r w:rsidRPr="00345504">
              <w:rPr>
                <w:sz w:val="20"/>
              </w:rPr>
              <w:t>, K</w:t>
            </w:r>
            <w:r w:rsidRPr="00345504">
              <w:rPr>
                <w:sz w:val="20"/>
                <w:vertAlign w:val="subscript"/>
              </w:rPr>
              <w:t>2</w:t>
            </w:r>
            <w:r w:rsidRPr="00345504">
              <w:rPr>
                <w:sz w:val="20"/>
              </w:rPr>
              <w:t>O, MgO, MnO, Al</w:t>
            </w:r>
            <w:r w:rsidRPr="00345504">
              <w:rPr>
                <w:sz w:val="20"/>
                <w:vertAlign w:val="subscript"/>
              </w:rPr>
              <w:t>2</w:t>
            </w:r>
            <w:r w:rsidRPr="00345504">
              <w:rPr>
                <w:sz w:val="20"/>
              </w:rPr>
              <w:t>O</w:t>
            </w:r>
            <w:r w:rsidRPr="00345504">
              <w:rPr>
                <w:sz w:val="20"/>
                <w:vertAlign w:val="subscript"/>
              </w:rPr>
              <w:t>3</w:t>
            </w:r>
            <w:r w:rsidRPr="00345504">
              <w:rPr>
                <w:sz w:val="20"/>
              </w:rPr>
              <w:t>, TiO</w:t>
            </w:r>
            <w:r w:rsidRPr="00345504">
              <w:rPr>
                <w:sz w:val="20"/>
                <w:vertAlign w:val="subscript"/>
              </w:rPr>
              <w:t>2</w:t>
            </w:r>
            <w:r w:rsidRPr="00345504">
              <w:rPr>
                <w:sz w:val="20"/>
              </w:rPr>
              <w:t>, SiO</w:t>
            </w:r>
            <w:r w:rsidRPr="00345504">
              <w:rPr>
                <w:sz w:val="20"/>
                <w:vertAlign w:val="subscript"/>
              </w:rPr>
              <w:t>2</w:t>
            </w:r>
          </w:p>
          <w:p w14:paraId="1936065D" w14:textId="77777777" w:rsidR="006A1AB9" w:rsidRPr="00345504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345504">
              <w:rPr>
                <w:bCs/>
                <w:sz w:val="20"/>
              </w:rPr>
              <w:t>Stanovované kovy v TBP</w:t>
            </w:r>
            <w:r w:rsidRPr="00345504">
              <w:rPr>
                <w:sz w:val="20"/>
              </w:rPr>
              <w:t xml:space="preserve"> – Al, As, Ba, Be, Ca, Cd, Co, Cr, Fe, Hg, K, Li, Mn, Mo, Ni, Pb, Sb, Se, Si, Sn, Tl, V, Zn</w:t>
            </w:r>
          </w:p>
        </w:tc>
      </w:tr>
      <w:tr w:rsidR="006A1AB9" w14:paraId="365E9672" w14:textId="77777777" w:rsidTr="00A05941">
        <w:tc>
          <w:tcPr>
            <w:tcW w:w="1119" w:type="dxa"/>
          </w:tcPr>
          <w:p w14:paraId="0EBAD56E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096541">
              <w:rPr>
                <w:sz w:val="20"/>
              </w:rPr>
              <w:t>51</w:t>
            </w:r>
          </w:p>
        </w:tc>
        <w:tc>
          <w:tcPr>
            <w:tcW w:w="9072" w:type="dxa"/>
          </w:tcPr>
          <w:p w14:paraId="309A9BFA" w14:textId="77777777" w:rsidR="006A1AB9" w:rsidRPr="00345504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345504">
              <w:rPr>
                <w:bCs/>
                <w:sz w:val="20"/>
              </w:rPr>
              <w:t>Kovy</w:t>
            </w:r>
            <w:r w:rsidRPr="00345504">
              <w:rPr>
                <w:sz w:val="20"/>
              </w:rPr>
              <w:t xml:space="preserve"> –</w:t>
            </w:r>
            <w:r w:rsidRPr="00345504">
              <w:t xml:space="preserve"> </w:t>
            </w:r>
            <w:r w:rsidRPr="00345504">
              <w:rPr>
                <w:sz w:val="20"/>
              </w:rPr>
              <w:t>As, Be, Cd, Co, Cr, Cu, Mn, Ni, Pb, V, Zn</w:t>
            </w:r>
          </w:p>
        </w:tc>
      </w:tr>
      <w:tr w:rsidR="006A1AB9" w14:paraId="4162D8F6" w14:textId="77777777" w:rsidTr="00A05941">
        <w:tc>
          <w:tcPr>
            <w:tcW w:w="1119" w:type="dxa"/>
          </w:tcPr>
          <w:p w14:paraId="65BE57F9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096541">
              <w:rPr>
                <w:sz w:val="20"/>
              </w:rPr>
              <w:t>52</w:t>
            </w:r>
          </w:p>
        </w:tc>
        <w:tc>
          <w:tcPr>
            <w:tcW w:w="9072" w:type="dxa"/>
          </w:tcPr>
          <w:p w14:paraId="5241CD03" w14:textId="77777777" w:rsidR="006A1AB9" w:rsidRPr="00345504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345504">
              <w:rPr>
                <w:bCs/>
                <w:sz w:val="20"/>
              </w:rPr>
              <w:t>Kovy</w:t>
            </w:r>
            <w:r w:rsidRPr="00345504">
              <w:rPr>
                <w:sz w:val="20"/>
              </w:rPr>
              <w:t xml:space="preserve"> –</w:t>
            </w:r>
            <w:r w:rsidRPr="00345504">
              <w:t xml:space="preserve"> </w:t>
            </w:r>
            <w:r w:rsidRPr="00345504">
              <w:rPr>
                <w:sz w:val="20"/>
              </w:rPr>
              <w:t>Ag, Al, As, Ba, Be, Ca, Cd, Co, Cr, Cu, Fe, K, Li, Mg, Mn, Mo, Na, Ni, Pb, Sb, Se, Si, Sn, Ti, Tl, V, Zn</w:t>
            </w:r>
          </w:p>
        </w:tc>
      </w:tr>
      <w:tr w:rsidR="006A1AB9" w14:paraId="589E9CC0" w14:textId="77777777" w:rsidTr="00A05941">
        <w:tc>
          <w:tcPr>
            <w:tcW w:w="1119" w:type="dxa"/>
          </w:tcPr>
          <w:p w14:paraId="082A2C4A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65-67</w:t>
            </w:r>
          </w:p>
        </w:tc>
        <w:tc>
          <w:tcPr>
            <w:tcW w:w="9072" w:type="dxa"/>
          </w:tcPr>
          <w:p w14:paraId="54F1BAF8" w14:textId="77777777" w:rsidR="006A1AB9" w:rsidRPr="00345504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345504">
              <w:rPr>
                <w:bCs/>
                <w:sz w:val="20"/>
              </w:rPr>
              <w:t>PAH</w:t>
            </w:r>
            <w:r w:rsidRPr="00345504">
              <w:rPr>
                <w:sz w:val="20"/>
              </w:rPr>
              <w:t xml:space="preserve"> – naftalen, acenaften, fluoren, fenantren, antracen, fluoranten, pyren, benzo(a)antracen, chrysen, benzo(b)fluoranten, benzo(k)fluoranten, benzo(a)pyren, dibenz(a,h)antracen, indeno(1,2,3,-cd)pyren, benzo(ghi)perylen, suma PAH výpočtem</w:t>
            </w:r>
          </w:p>
        </w:tc>
      </w:tr>
      <w:tr w:rsidR="006A1AB9" w14:paraId="6A8663B8" w14:textId="77777777" w:rsidTr="00A05941">
        <w:tc>
          <w:tcPr>
            <w:tcW w:w="1119" w:type="dxa"/>
          </w:tcPr>
          <w:p w14:paraId="57F057BA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68-70</w:t>
            </w:r>
          </w:p>
        </w:tc>
        <w:tc>
          <w:tcPr>
            <w:tcW w:w="9072" w:type="dxa"/>
          </w:tcPr>
          <w:p w14:paraId="3A625C94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>PCB</w:t>
            </w:r>
            <w:r w:rsidRPr="00977DE3">
              <w:rPr>
                <w:sz w:val="20"/>
              </w:rPr>
              <w:t xml:space="preserve"> – kongenery 28, 52, 101, 118, 138, 153, 180, suma PCB výpočtem </w:t>
            </w:r>
          </w:p>
        </w:tc>
      </w:tr>
      <w:tr w:rsidR="006A1AB9" w14:paraId="46AD2AA4" w14:textId="77777777" w:rsidTr="00A05941">
        <w:tc>
          <w:tcPr>
            <w:tcW w:w="1119" w:type="dxa"/>
          </w:tcPr>
          <w:p w14:paraId="40AC6E66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73</w:t>
            </w:r>
          </w:p>
        </w:tc>
        <w:tc>
          <w:tcPr>
            <w:tcW w:w="9072" w:type="dxa"/>
          </w:tcPr>
          <w:p w14:paraId="32140FC1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>BTEX</w:t>
            </w:r>
            <w:r w:rsidRPr="00977DE3">
              <w:rPr>
                <w:sz w:val="20"/>
              </w:rPr>
              <w:t xml:space="preserve"> – benzen, toluen, etylbenzen, o-xylen, m,p-xylen, suma BTEX výpočtem, suma  xylenů výpočtem  </w:t>
            </w:r>
          </w:p>
        </w:tc>
      </w:tr>
      <w:tr w:rsidR="006A1AB9" w14:paraId="773A21C9" w14:textId="77777777" w:rsidTr="00A05941">
        <w:tc>
          <w:tcPr>
            <w:tcW w:w="1119" w:type="dxa"/>
          </w:tcPr>
          <w:p w14:paraId="7C49B303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73</w:t>
            </w:r>
          </w:p>
        </w:tc>
        <w:tc>
          <w:tcPr>
            <w:tcW w:w="9072" w:type="dxa"/>
          </w:tcPr>
          <w:p w14:paraId="32656756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>CLU</w:t>
            </w:r>
            <w:r w:rsidRPr="00977DE3">
              <w:rPr>
                <w:sz w:val="20"/>
              </w:rPr>
              <w:t xml:space="preserve"> – trichlorethen, tetrachlorethen, suma trichlorethenu a tetrachlorethenu výpočtem</w:t>
            </w:r>
          </w:p>
        </w:tc>
      </w:tr>
      <w:tr w:rsidR="006A1AB9" w14:paraId="09EADAB9" w14:textId="77777777" w:rsidTr="00A05941">
        <w:tc>
          <w:tcPr>
            <w:tcW w:w="1119" w:type="dxa"/>
          </w:tcPr>
          <w:p w14:paraId="0C2F0A2B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74, 75</w:t>
            </w:r>
          </w:p>
        </w:tc>
        <w:tc>
          <w:tcPr>
            <w:tcW w:w="9072" w:type="dxa"/>
          </w:tcPr>
          <w:p w14:paraId="03A5C7B3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>BTEX</w:t>
            </w:r>
            <w:r w:rsidRPr="00977DE3">
              <w:rPr>
                <w:sz w:val="20"/>
              </w:rPr>
              <w:t xml:space="preserve"> – benzen, toluen, etylbenzen, o-xylen, m,p-xylen, suma BTEX výpočtem, suma  xylenů výpočtem  </w:t>
            </w:r>
          </w:p>
        </w:tc>
      </w:tr>
      <w:tr w:rsidR="006A1AB9" w14:paraId="4A6DA40F" w14:textId="77777777" w:rsidTr="00A05941">
        <w:tc>
          <w:tcPr>
            <w:tcW w:w="1119" w:type="dxa"/>
          </w:tcPr>
          <w:p w14:paraId="11D5A3A2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295F26">
              <w:rPr>
                <w:sz w:val="20"/>
              </w:rPr>
              <w:t>74, 75</w:t>
            </w:r>
          </w:p>
        </w:tc>
        <w:tc>
          <w:tcPr>
            <w:tcW w:w="9072" w:type="dxa"/>
          </w:tcPr>
          <w:p w14:paraId="4BF328B6" w14:textId="77777777" w:rsidR="006A1AB9" w:rsidRPr="00295F26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295F26">
              <w:rPr>
                <w:bCs/>
                <w:sz w:val="20"/>
              </w:rPr>
              <w:t>CLU</w:t>
            </w:r>
            <w:r w:rsidRPr="00295F26">
              <w:rPr>
                <w:sz w:val="20"/>
              </w:rPr>
              <w:t xml:space="preserve"> – trichlormethan, 1,2-dichlorethan, tetrachlormethan, trichlorethen, tetrachlorethen, chlorbenzen</w:t>
            </w:r>
          </w:p>
        </w:tc>
      </w:tr>
      <w:tr w:rsidR="006A1AB9" w14:paraId="34F7A0EB" w14:textId="77777777" w:rsidTr="00A05941">
        <w:tc>
          <w:tcPr>
            <w:tcW w:w="1119" w:type="dxa"/>
            <w:tcBorders>
              <w:bottom w:val="double" w:sz="4" w:space="0" w:color="auto"/>
            </w:tcBorders>
          </w:tcPr>
          <w:p w14:paraId="6B3BBA66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295F26">
              <w:rPr>
                <w:sz w:val="20"/>
              </w:rPr>
              <w:t>110</w:t>
            </w:r>
          </w:p>
        </w:tc>
        <w:tc>
          <w:tcPr>
            <w:tcW w:w="9072" w:type="dxa"/>
            <w:tcBorders>
              <w:bottom w:val="double" w:sz="4" w:space="0" w:color="auto"/>
            </w:tcBorders>
          </w:tcPr>
          <w:p w14:paraId="6D6ACAEC" w14:textId="77777777" w:rsidR="006A1AB9" w:rsidRPr="00295F26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295F26">
              <w:rPr>
                <w:bCs/>
                <w:sz w:val="20"/>
              </w:rPr>
              <w:t>THM –</w:t>
            </w:r>
            <w:r w:rsidRPr="00295F26">
              <w:t xml:space="preserve"> </w:t>
            </w:r>
            <w:r w:rsidRPr="00295F26">
              <w:rPr>
                <w:bCs/>
                <w:sz w:val="20"/>
              </w:rPr>
              <w:t>bromdichlormethan, dibromchlormethan, tribrommethan, trichlormethan</w:t>
            </w:r>
          </w:p>
        </w:tc>
      </w:tr>
    </w:tbl>
    <w:p w14:paraId="1AE5217A" w14:textId="77777777" w:rsidR="006A1AB9" w:rsidRPr="003A32C2" w:rsidRDefault="006A1AB9" w:rsidP="006A1AB9">
      <w:pPr>
        <w:keepNext/>
        <w:spacing w:before="120" w:after="60"/>
        <w:jc w:val="left"/>
        <w:rPr>
          <w:b/>
          <w:sz w:val="22"/>
          <w:szCs w:val="22"/>
        </w:rPr>
      </w:pPr>
      <w:r w:rsidRPr="003A32C2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9"/>
        <w:gridCol w:w="7512"/>
      </w:tblGrid>
      <w:tr w:rsidR="006A1AB9" w14:paraId="4E019713" w14:textId="77777777" w:rsidTr="006A1AB9">
        <w:trPr>
          <w:tblHeader/>
        </w:trPr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</w:tcPr>
          <w:p w14:paraId="63421172" w14:textId="77777777" w:rsidR="006A1AB9" w:rsidRPr="00496EAA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75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A4313B" w14:textId="77777777" w:rsidR="006A1AB9" w:rsidRDefault="006A1AB9" w:rsidP="00A05941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</w:t>
            </w:r>
            <w:r w:rsidRPr="00913905">
              <w:rPr>
                <w:b/>
                <w:sz w:val="18"/>
              </w:rPr>
              <w:t>akreditace (předmět zkoušení)</w:t>
            </w:r>
          </w:p>
        </w:tc>
      </w:tr>
      <w:tr w:rsidR="006A1AB9" w:rsidRPr="00ED2A15" w14:paraId="02C5E9DE" w14:textId="77777777" w:rsidTr="006A1AB9">
        <w:tc>
          <w:tcPr>
            <w:tcW w:w="2679" w:type="dxa"/>
            <w:tcBorders>
              <w:top w:val="double" w:sz="4" w:space="0" w:color="auto"/>
              <w:bottom w:val="single" w:sz="2" w:space="0" w:color="auto"/>
            </w:tcBorders>
          </w:tcPr>
          <w:p w14:paraId="2E0D8A72" w14:textId="53948AED" w:rsidR="006A1AB9" w:rsidRPr="00295F26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295F26">
              <w:rPr>
                <w:sz w:val="20"/>
              </w:rPr>
              <w:t xml:space="preserve">1-5, 10-16, 18-32, 34, 39, 44, 49, 53, 54, 65, 68, </w:t>
            </w:r>
            <w:r w:rsidR="00C5319A">
              <w:rPr>
                <w:sz w:val="20"/>
              </w:rPr>
              <w:t xml:space="preserve">71, </w:t>
            </w:r>
            <w:r w:rsidRPr="00295F26">
              <w:rPr>
                <w:sz w:val="20"/>
              </w:rPr>
              <w:t>74, 102-107, 110-112</w:t>
            </w:r>
          </w:p>
        </w:tc>
        <w:tc>
          <w:tcPr>
            <w:tcW w:w="7512" w:type="dxa"/>
            <w:tcBorders>
              <w:top w:val="double" w:sz="4" w:space="0" w:color="auto"/>
              <w:bottom w:val="single" w:sz="2" w:space="0" w:color="auto"/>
            </w:tcBorders>
          </w:tcPr>
          <w:p w14:paraId="58850962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 xml:space="preserve">Vody pitné – </w:t>
            </w:r>
            <w:r w:rsidRPr="00977DE3">
              <w:rPr>
                <w:sz w:val="20"/>
              </w:rPr>
              <w:t>pitné vody, teplé vody, vody balené, vody minerální, vody kojenecké, vody pramenité, vody upravené nebo vyrobené z vod surových, vody užitkové, vody ze studny</w:t>
            </w:r>
          </w:p>
        </w:tc>
      </w:tr>
      <w:tr w:rsidR="006A1AB9" w:rsidRPr="00ED2A15" w14:paraId="17904D07" w14:textId="77777777" w:rsidTr="006A1AB9">
        <w:trPr>
          <w:cantSplit/>
        </w:trPr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7DA9A763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295F26">
              <w:rPr>
                <w:sz w:val="20"/>
              </w:rPr>
              <w:t>1-6, 10-14, 18, 20, 23-26, 29-32, 34, 39, 44, 49, 53, 68, 71, 102-107, 110, 111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70877494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>Vody technologické</w:t>
            </w:r>
            <w:r w:rsidRPr="00977DE3">
              <w:rPr>
                <w:sz w:val="20"/>
              </w:rPr>
              <w:t xml:space="preserve"> – vody chladící, vody kotelní, vody přídavné, vody napájecí, kondenzáty, vody kotelní, vody podzemní (mimo vrtů), sádrovcová suspenze – kapalná část</w:t>
            </w:r>
          </w:p>
        </w:tc>
      </w:tr>
      <w:tr w:rsidR="006A1AB9" w:rsidRPr="00ED2A15" w14:paraId="500A51F4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15E7B161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295F26">
              <w:rPr>
                <w:sz w:val="20"/>
              </w:rPr>
              <w:t>1-14, 17-32, 34, 39, 44, 49, 53, 54, 65, 68, 71, 74, 102-107, 110-112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748C93AD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 xml:space="preserve">Vody povrchové </w:t>
            </w:r>
            <w:r w:rsidRPr="00977DE3">
              <w:rPr>
                <w:sz w:val="20"/>
              </w:rPr>
              <w:t>– vody z přírodních a umělých vodních nádrží, vody z řek a potoků, surové vody určené k úpravě na vodu pitnou, vody užitkové</w:t>
            </w:r>
          </w:p>
        </w:tc>
      </w:tr>
      <w:tr w:rsidR="006A1AB9" w:rsidRPr="00ED2A15" w14:paraId="6CAFAC11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36F6CC17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295F26">
              <w:rPr>
                <w:sz w:val="20"/>
              </w:rPr>
              <w:t xml:space="preserve">1-14, 17-32, 34, 39, 44, 49, 53, 54, 65, 68, 71, 74, 102-107,  110, 111 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35006F04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 xml:space="preserve">Vody odpadní – </w:t>
            </w:r>
            <w:r w:rsidRPr="00977DE3">
              <w:rPr>
                <w:sz w:val="20"/>
              </w:rPr>
              <w:t>vody splaškové, vody průmyslové, vody důlní, vody z čistíren odpadních vod, vody kanalizační</w:t>
            </w:r>
          </w:p>
        </w:tc>
      </w:tr>
      <w:tr w:rsidR="006A1AB9" w:rsidRPr="00ED2A15" w14:paraId="3A020C19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2A68EA2F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295F26">
              <w:rPr>
                <w:sz w:val="20"/>
              </w:rPr>
              <w:t>1-14, 18-32, 34, 39, 44, 49, 53, 54, 65, 68, 71, 74, 102-107, 110-112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15ECD708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 xml:space="preserve">Vody podzemní </w:t>
            </w:r>
            <w:r w:rsidRPr="00977DE3">
              <w:rPr>
                <w:sz w:val="20"/>
              </w:rPr>
              <w:t>– vody z nasycené zóny podzemních vod z monitorovacích vrtů, surové vody určené k úpravě na vodu pitnou, vody užitkové</w:t>
            </w:r>
          </w:p>
        </w:tc>
      </w:tr>
      <w:tr w:rsidR="006A1AB9" w:rsidRPr="00ED2A15" w14:paraId="1CB29F83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7B96EBC7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45504">
              <w:rPr>
                <w:sz w:val="20"/>
              </w:rPr>
              <w:t>3, 4, 11-14, 20-24, 26-28, 30, 32,34, 39, 44, 49, 53, 54, 65, 68, 102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67E0232F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 xml:space="preserve">Vodné výluhy </w:t>
            </w:r>
            <w:r w:rsidRPr="00977DE3">
              <w:rPr>
                <w:sz w:val="20"/>
              </w:rPr>
              <w:t>– vodný výluh odpadu připravený dle ČSN EN 12457-4 v souladu s vyhláškou 273/2021 Sb. o podmínkách nakládání s odpady nebo v souladu s platnou legislativou příp. výluh z jiné matrice dle požadavku zákazníka (např. zemin, sedimentů apod.)</w:t>
            </w:r>
          </w:p>
        </w:tc>
      </w:tr>
      <w:tr w:rsidR="006A1AB9" w:rsidRPr="00D604D0" w14:paraId="07A620E8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0B9E2B7A" w14:textId="77777777" w:rsidR="006A1AB9" w:rsidRPr="00D604D0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D604D0">
              <w:rPr>
                <w:sz w:val="20"/>
              </w:rPr>
              <w:t>13, 16, 18, 104-107, 111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4DF6945A" w14:textId="77777777" w:rsidR="006A1AB9" w:rsidRPr="00D604D0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D604D0">
              <w:rPr>
                <w:bCs/>
                <w:sz w:val="20"/>
              </w:rPr>
              <w:t xml:space="preserve">Vody koupací </w:t>
            </w:r>
            <w:r w:rsidRPr="00D604D0">
              <w:rPr>
                <w:sz w:val="20"/>
              </w:rPr>
              <w:t>– bazénové vody, koupelové vody, vody ke koupání z přírodních koupališť a z dalších povrchových vod určených ke koupání</w:t>
            </w:r>
          </w:p>
        </w:tc>
      </w:tr>
      <w:tr w:rsidR="006A1AB9" w14:paraId="24686983" w14:textId="77777777" w:rsidTr="006A1AB9">
        <w:trPr>
          <w:cantSplit/>
        </w:trPr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0B492074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45504">
              <w:rPr>
                <w:sz w:val="20"/>
              </w:rPr>
              <w:t>33, 35, 40, 45, 50, 53, 55-61, 67, 69, 72, 75-79, 81, 82, 84, 101, 109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0F6EB026" w14:textId="77777777" w:rsidR="006A1AB9" w:rsidRPr="00977DE3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977DE3">
              <w:rPr>
                <w:bCs/>
                <w:sz w:val="20"/>
              </w:rPr>
              <w:t xml:space="preserve">Kal </w:t>
            </w:r>
            <w:r w:rsidRPr="00977DE3">
              <w:rPr>
                <w:sz w:val="20"/>
              </w:rPr>
              <w:t>– definice podle zákona č. 541/2020 Sb., kaly, upravené kaly, čistírenské kaly, vodárenské a jiné kaly; sedimenty určené k použití na zemědělské půdě (Vyhláška vč. 257/2009 Sb.), v souladu s platnou legislativou příp. dle požadavku zákazníka</w:t>
            </w:r>
          </w:p>
        </w:tc>
      </w:tr>
      <w:tr w:rsidR="006A1AB9" w14:paraId="33ABBCC1" w14:textId="77777777" w:rsidTr="006A1AB9">
        <w:trPr>
          <w:cantSplit/>
        </w:trPr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54A499E9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345504">
              <w:rPr>
                <w:sz w:val="20"/>
              </w:rPr>
              <w:t>33, 35, 40, 45, 50, 53, 56-61, 67, 69, 72, 75-79, 81, 82, 84, 109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49B158E2" w14:textId="77777777" w:rsidR="006A1AB9" w:rsidRPr="00977DE3" w:rsidRDefault="006A1AB9" w:rsidP="00A05941">
            <w:pPr>
              <w:jc w:val="left"/>
              <w:rPr>
                <w:sz w:val="20"/>
              </w:rPr>
            </w:pPr>
            <w:r w:rsidRPr="00977DE3">
              <w:rPr>
                <w:bCs/>
                <w:sz w:val="20"/>
              </w:rPr>
              <w:t>V</w:t>
            </w:r>
            <w:r w:rsidRPr="00977DE3">
              <w:rPr>
                <w:bCs/>
                <w:iCs/>
                <w:sz w:val="20"/>
              </w:rPr>
              <w:t>ýrobky z matric</w:t>
            </w:r>
            <w:r w:rsidRPr="00977DE3">
              <w:rPr>
                <w:iCs/>
                <w:sz w:val="20"/>
              </w:rPr>
              <w:t xml:space="preserve"> </w:t>
            </w:r>
            <w:r w:rsidRPr="00977DE3">
              <w:rPr>
                <w:sz w:val="20"/>
              </w:rPr>
              <w:t>– jedná se o materiály připravené z VEP, odpadů, zemin, kalů nebo tuhých paliv (výčet dle matric u příslušné zkoušky). Postupy zpracování a analýz těchto vzorků jsou shodné se zpracováním a analýzou nejvíce zastoupené matrice.</w:t>
            </w:r>
          </w:p>
        </w:tc>
      </w:tr>
      <w:tr w:rsidR="006A1AB9" w14:paraId="7D9885FA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5E750C1B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345504">
              <w:rPr>
                <w:sz w:val="20"/>
              </w:rPr>
              <w:t>33, 35, 40, 45, 50, 53, 57-61, 76-78, 81, 82, 84, 87, 109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4B5E5966" w14:textId="77777777" w:rsidR="006A1AB9" w:rsidRPr="00977DE3" w:rsidRDefault="006A1AB9" w:rsidP="00A05941">
            <w:pPr>
              <w:spacing w:before="20"/>
              <w:ind w:left="284" w:hanging="284"/>
              <w:rPr>
                <w:sz w:val="20"/>
              </w:rPr>
            </w:pPr>
            <w:r w:rsidRPr="00977DE3">
              <w:rPr>
                <w:bCs/>
                <w:sz w:val="20"/>
              </w:rPr>
              <w:t>VEP</w:t>
            </w:r>
            <w:r w:rsidRPr="00977DE3">
              <w:rPr>
                <w:sz w:val="20"/>
              </w:rPr>
              <w:t xml:space="preserve"> – popílek, škvára, energosádrovec, sádrovcová suspenze</w:t>
            </w:r>
            <w:r>
              <w:rPr>
                <w:sz w:val="20"/>
              </w:rPr>
              <w:t xml:space="preserve"> </w:t>
            </w:r>
            <w:r w:rsidRPr="00977DE3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977DE3">
              <w:rPr>
                <w:sz w:val="20"/>
              </w:rPr>
              <w:t>pevná část, průmyslové úsady a nánosy</w:t>
            </w:r>
          </w:p>
        </w:tc>
      </w:tr>
      <w:tr w:rsidR="006A1AB9" w14:paraId="61A220EF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5F58C58C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345504">
              <w:rPr>
                <w:sz w:val="20"/>
              </w:rPr>
              <w:t>33, 35, 40, 45, 50, 53, 55-61, 67, 69, 72, 75-79, 81, 82, 84, 109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6B9F8444" w14:textId="77777777" w:rsidR="006A1AB9" w:rsidRPr="00977DE3" w:rsidRDefault="006A1AB9" w:rsidP="00A05941">
            <w:pPr>
              <w:pStyle w:val="Nadpis1"/>
              <w:rPr>
                <w:bCs/>
              </w:rPr>
            </w:pPr>
            <w:r w:rsidRPr="00977DE3">
              <w:rPr>
                <w:b w:val="0"/>
              </w:rPr>
              <w:t>Zeminy</w:t>
            </w:r>
            <w:r w:rsidRPr="00977DE3">
              <w:rPr>
                <w:b w:val="0"/>
                <w:bCs/>
              </w:rPr>
              <w:t xml:space="preserve"> – definice podle ČSN EN ISO 14688-1, zemědělské půdy (Vyhláška č. 257/2009 Sb., Vyhláška č. 275/1998 Sb.), odpadní zeminy určené k zasypání či ukládání na skládku (Vyhláška č. 273/2021 Sb.), v souladu s platnou legislativou příp. dle požadavku zákazníka</w:t>
            </w:r>
          </w:p>
        </w:tc>
      </w:tr>
      <w:tr w:rsidR="006A1AB9" w14:paraId="64256D2A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23D650F6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345504">
              <w:rPr>
                <w:sz w:val="20"/>
              </w:rPr>
              <w:t>33, 35, 40, 45, 50, 53, 56-61, 67, 69, 72, 75, 81, 82, 84, 109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6FECA290" w14:textId="77777777" w:rsidR="006A1AB9" w:rsidRPr="00977DE3" w:rsidRDefault="006A1AB9" w:rsidP="00A05941">
            <w:pPr>
              <w:rPr>
                <w:szCs w:val="24"/>
              </w:rPr>
            </w:pPr>
            <w:r w:rsidRPr="00977DE3">
              <w:rPr>
                <w:bCs/>
                <w:sz w:val="20"/>
              </w:rPr>
              <w:t>Odpad</w:t>
            </w:r>
            <w:r w:rsidRPr="00977DE3">
              <w:rPr>
                <w:sz w:val="20"/>
              </w:rPr>
              <w:t xml:space="preserve"> – definice podle zákona č. 541/2020 Sb., odpad (Vyhláška č. 273/2021 Sb., Vyhláška č. 8/2021 Sb., Vyhláška 169/2023Sb.), sediment určený k zasypání (Vyhláška č. 273/2021 Sb.), v souladu s platnou legislativou příp. dle požadavku zákazníka</w:t>
            </w:r>
          </w:p>
        </w:tc>
      </w:tr>
      <w:tr w:rsidR="006A1AB9" w:rsidRPr="00A26E32" w14:paraId="02F44A6C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0AD9D208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45504">
              <w:rPr>
                <w:sz w:val="20"/>
              </w:rPr>
              <w:t>38, 43, 48, 53, 70, 80, 83, 85, 88, 90, 91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615B345A" w14:textId="77777777" w:rsidR="006A1AB9" w:rsidRPr="00977DE3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977DE3">
              <w:rPr>
                <w:bCs/>
                <w:sz w:val="20"/>
              </w:rPr>
              <w:t>Karbochemické produkty</w:t>
            </w:r>
            <w:r w:rsidRPr="00977DE3">
              <w:rPr>
                <w:sz w:val="20"/>
              </w:rPr>
              <w:t xml:space="preserve"> – hnědouhelný generátorový dehet, fenolový koncentrát, odpadní surový benzín, organické látky a ostatní látky obdobného charakteru</w:t>
            </w:r>
          </w:p>
        </w:tc>
      </w:tr>
      <w:tr w:rsidR="006A1AB9" w14:paraId="18CAEA45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70D7D006" w14:textId="77777777" w:rsidR="006A1AB9" w:rsidRPr="005F43F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5B4F75">
              <w:rPr>
                <w:sz w:val="20"/>
              </w:rPr>
              <w:t>61, 67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22545844" w14:textId="77777777" w:rsidR="006A1AB9" w:rsidRPr="00977DE3" w:rsidRDefault="006A1AB9" w:rsidP="00A05941">
            <w:pPr>
              <w:pStyle w:val="Default"/>
              <w:rPr>
                <w:bCs/>
                <w:sz w:val="20"/>
              </w:rPr>
            </w:pPr>
            <w:r w:rsidRPr="00977DE3">
              <w:rPr>
                <w:bCs/>
                <w:color w:val="auto"/>
                <w:sz w:val="20"/>
                <w:szCs w:val="20"/>
              </w:rPr>
              <w:t>Asfaltové směsi</w:t>
            </w:r>
            <w:r w:rsidRPr="00977DE3">
              <w:rPr>
                <w:color w:val="auto"/>
                <w:sz w:val="20"/>
                <w:szCs w:val="20"/>
              </w:rPr>
              <w:t xml:space="preserve"> – definice podle dle vyhlášky 283/2023 Sb., asfalty, asfaltové směsi, recykláty, penetrační makadamy</w:t>
            </w:r>
          </w:p>
        </w:tc>
      </w:tr>
      <w:tr w:rsidR="006A1AB9" w14:paraId="5C1C5E9E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3B8A0A12" w14:textId="77777777" w:rsidR="006A1AB9" w:rsidRPr="005F43F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5F43F6">
              <w:rPr>
                <w:sz w:val="20"/>
              </w:rPr>
              <w:t>82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39B12670" w14:textId="77777777" w:rsidR="006A1AB9" w:rsidRPr="00977DE3" w:rsidRDefault="006A1AB9" w:rsidP="00A05941">
            <w:pPr>
              <w:pStyle w:val="Default"/>
              <w:rPr>
                <w:bCs/>
                <w:sz w:val="20"/>
                <w:szCs w:val="20"/>
              </w:rPr>
            </w:pPr>
            <w:r w:rsidRPr="00977DE3">
              <w:rPr>
                <w:bCs/>
                <w:sz w:val="20"/>
              </w:rPr>
              <w:t xml:space="preserve">Peloidy </w:t>
            </w:r>
            <w:r w:rsidRPr="00977DE3">
              <w:rPr>
                <w:sz w:val="20"/>
              </w:rPr>
              <w:t>– přírodní látky, které jsou směsí anorganických a organických látek v různém poměru s účinky přírodních léčebných zdrojů (rašeliny, slatiny a bahna)</w:t>
            </w:r>
          </w:p>
        </w:tc>
      </w:tr>
      <w:tr w:rsidR="006A1AB9" w14:paraId="59AB05C6" w14:textId="77777777" w:rsidTr="006A1AB9">
        <w:tc>
          <w:tcPr>
            <w:tcW w:w="2679" w:type="dxa"/>
            <w:tcBorders>
              <w:top w:val="single" w:sz="2" w:space="0" w:color="auto"/>
              <w:bottom w:val="double" w:sz="4" w:space="0" w:color="auto"/>
            </w:tcBorders>
          </w:tcPr>
          <w:p w14:paraId="4766BBA0" w14:textId="77777777" w:rsidR="006A1AB9" w:rsidRPr="0034053A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5F43F6">
              <w:rPr>
                <w:sz w:val="20"/>
              </w:rPr>
              <w:t>92</w:t>
            </w:r>
            <w:r>
              <w:rPr>
                <w:sz w:val="20"/>
              </w:rPr>
              <w:t>-</w:t>
            </w:r>
            <w:r w:rsidRPr="005F43F6">
              <w:rPr>
                <w:sz w:val="20"/>
              </w:rPr>
              <w:t>100</w:t>
            </w:r>
          </w:p>
        </w:tc>
        <w:tc>
          <w:tcPr>
            <w:tcW w:w="7512" w:type="dxa"/>
            <w:tcBorders>
              <w:top w:val="single" w:sz="2" w:space="0" w:color="auto"/>
              <w:bottom w:val="double" w:sz="4" w:space="0" w:color="auto"/>
            </w:tcBorders>
          </w:tcPr>
          <w:p w14:paraId="4B38B600" w14:textId="77777777" w:rsidR="006A1AB9" w:rsidRPr="00977DE3" w:rsidRDefault="006A1AB9" w:rsidP="00A05941">
            <w:pPr>
              <w:pStyle w:val="Default"/>
              <w:rPr>
                <w:sz w:val="20"/>
              </w:rPr>
            </w:pPr>
            <w:r w:rsidRPr="00977DE3">
              <w:rPr>
                <w:bCs/>
                <w:sz w:val="20"/>
                <w:szCs w:val="20"/>
              </w:rPr>
              <w:t>Emise</w:t>
            </w:r>
            <w:r w:rsidRPr="00977DE3">
              <w:rPr>
                <w:sz w:val="20"/>
                <w:szCs w:val="20"/>
              </w:rPr>
              <w:t xml:space="preserve"> – filtry, kapalné a pevné sorbenty, kondenzáty, popílky </w:t>
            </w:r>
          </w:p>
        </w:tc>
      </w:tr>
    </w:tbl>
    <w:p w14:paraId="11096CBA" w14:textId="77777777" w:rsidR="006A1AB9" w:rsidRPr="003A32C2" w:rsidRDefault="006A1AB9" w:rsidP="006A1AB9">
      <w:pPr>
        <w:keepNext/>
        <w:spacing w:before="240" w:after="120"/>
        <w:jc w:val="left"/>
        <w:rPr>
          <w:b/>
          <w:sz w:val="22"/>
          <w:szCs w:val="22"/>
        </w:rPr>
      </w:pPr>
      <w:r w:rsidRPr="003A32C2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232"/>
      </w:tblGrid>
      <w:tr w:rsidR="006A1AB9" w14:paraId="7DDCA0DB" w14:textId="77777777" w:rsidTr="00A05941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319CCF59" w14:textId="77777777" w:rsidR="006A1AB9" w:rsidRPr="00496EAA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2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CB5083" w14:textId="77777777" w:rsidR="006A1AB9" w:rsidRDefault="006A1AB9" w:rsidP="00A05941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</w:t>
            </w:r>
            <w:r w:rsidRPr="00913905">
              <w:rPr>
                <w:b/>
                <w:sz w:val="18"/>
              </w:rPr>
              <w:t>akreditace (zdrojová literatura)</w:t>
            </w:r>
          </w:p>
        </w:tc>
      </w:tr>
      <w:tr w:rsidR="006A1AB9" w:rsidRPr="00985999" w14:paraId="5B557EBD" w14:textId="77777777" w:rsidTr="00A05941">
        <w:tc>
          <w:tcPr>
            <w:tcW w:w="959" w:type="dxa"/>
            <w:tcBorders>
              <w:top w:val="double" w:sz="4" w:space="0" w:color="auto"/>
            </w:tcBorders>
          </w:tcPr>
          <w:p w14:paraId="1413E7A6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45504">
              <w:rPr>
                <w:sz w:val="20"/>
              </w:rPr>
              <w:t>63, 108</w:t>
            </w:r>
          </w:p>
        </w:tc>
        <w:tc>
          <w:tcPr>
            <w:tcW w:w="9232" w:type="dxa"/>
            <w:tcBorders>
              <w:top w:val="double" w:sz="4" w:space="0" w:color="auto"/>
            </w:tcBorders>
          </w:tcPr>
          <w:p w14:paraId="5AAA88F8" w14:textId="77777777" w:rsidR="006A1AB9" w:rsidRPr="00345504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345504">
              <w:rPr>
                <w:sz w:val="20"/>
              </w:rPr>
              <w:t>Věstník MZ ČR, Ročník 2013, částka 4 - Metodický návod pro měření a hodnocení hluku a vibrací na pracovišti a vibrací v chráněných vnitřních prostorech staveb ze 7/2013</w:t>
            </w:r>
          </w:p>
        </w:tc>
      </w:tr>
      <w:tr w:rsidR="006A1AB9" w14:paraId="40FAB22A" w14:textId="77777777" w:rsidTr="00A05941">
        <w:tc>
          <w:tcPr>
            <w:tcW w:w="959" w:type="dxa"/>
            <w:tcBorders>
              <w:bottom w:val="double" w:sz="4" w:space="0" w:color="auto"/>
            </w:tcBorders>
          </w:tcPr>
          <w:p w14:paraId="79EC0108" w14:textId="77777777" w:rsidR="006A1AB9" w:rsidRPr="00345504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345504">
              <w:rPr>
                <w:sz w:val="20"/>
              </w:rPr>
              <w:t>64</w:t>
            </w:r>
          </w:p>
        </w:tc>
        <w:tc>
          <w:tcPr>
            <w:tcW w:w="9232" w:type="dxa"/>
            <w:tcBorders>
              <w:bottom w:val="double" w:sz="4" w:space="0" w:color="auto"/>
            </w:tcBorders>
          </w:tcPr>
          <w:p w14:paraId="6DF09115" w14:textId="77777777" w:rsidR="006A1AB9" w:rsidRPr="00345504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345504">
              <w:rPr>
                <w:sz w:val="20"/>
              </w:rPr>
              <w:t>Věstník MZ ČR, Ročník 2023, částka 14 - Metodický návod pro měření a hodnocení hluku v mimopracovním prostředí z 10/2023</w:t>
            </w:r>
          </w:p>
        </w:tc>
      </w:tr>
    </w:tbl>
    <w:p w14:paraId="6C91BF82" w14:textId="77777777" w:rsidR="006A1AB9" w:rsidRDefault="006A1AB9" w:rsidP="006A1AB9"/>
    <w:p w14:paraId="2E6CDEA8" w14:textId="77777777" w:rsidR="006A1AB9" w:rsidRDefault="006A1AB9" w:rsidP="006A1AB9">
      <w:pPr>
        <w:pStyle w:val="Nadpis6"/>
        <w:keepNext/>
        <w:rPr>
          <w:bCs w:val="0"/>
          <w:sz w:val="24"/>
          <w:szCs w:val="20"/>
        </w:rPr>
      </w:pPr>
      <w:r>
        <w:rPr>
          <w:bCs w:val="0"/>
          <w:sz w:val="24"/>
          <w:szCs w:val="20"/>
        </w:rPr>
        <w:t>Vzorkování: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2870"/>
        <w:gridCol w:w="3734"/>
        <w:gridCol w:w="2644"/>
      </w:tblGrid>
      <w:tr w:rsidR="006A1AB9" w14:paraId="4EB7204C" w14:textId="77777777" w:rsidTr="00A05941">
        <w:trPr>
          <w:cantSplit/>
          <w:tblHeader/>
          <w:jc w:val="center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1A69366" w14:textId="77777777" w:rsidR="006A1AB9" w:rsidRPr="003A32C2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</w:t>
            </w:r>
          </w:p>
        </w:tc>
        <w:tc>
          <w:tcPr>
            <w:tcW w:w="287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E7164A8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Přesný název </w:t>
            </w:r>
            <w:r>
              <w:rPr>
                <w:b/>
                <w:sz w:val="18"/>
              </w:rPr>
              <w:br/>
              <w:t>postupu odběru vzorku</w:t>
            </w:r>
          </w:p>
        </w:tc>
        <w:tc>
          <w:tcPr>
            <w:tcW w:w="373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F2F4824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Identifikace </w:t>
            </w:r>
            <w:r>
              <w:rPr>
                <w:b/>
                <w:sz w:val="18"/>
              </w:rPr>
              <w:br/>
              <w:t>postupu odběru vzorku</w:t>
            </w:r>
            <w:r w:rsidRPr="00B07B93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64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EF4F04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odběru</w:t>
            </w:r>
          </w:p>
        </w:tc>
      </w:tr>
      <w:tr w:rsidR="006A1AB9" w14:paraId="0FD31367" w14:textId="77777777" w:rsidTr="00A05941">
        <w:trPr>
          <w:cantSplit/>
          <w:jc w:val="center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25EE743" w14:textId="77777777" w:rsidR="006A1AB9" w:rsidRPr="00347D26" w:rsidRDefault="006A1AB9" w:rsidP="00A05941">
            <w:pPr>
              <w:spacing w:before="40"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</w:t>
            </w:r>
          </w:p>
        </w:tc>
        <w:tc>
          <w:tcPr>
            <w:tcW w:w="287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AE581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Odběr vzorků z vodních nádrží (manuální odběr)</w:t>
            </w:r>
          </w:p>
        </w:tc>
        <w:tc>
          <w:tcPr>
            <w:tcW w:w="37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382D9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 1_5_6_1</w:t>
            </w:r>
            <w:r>
              <w:rPr>
                <w:sz w:val="22"/>
                <w:szCs w:val="22"/>
              </w:rPr>
              <w:t>.</w:t>
            </w:r>
          </w:p>
          <w:p w14:paraId="78DF7168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2F0E93ED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</w:p>
          <w:p w14:paraId="5D4DB4C0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5667-4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91C18CC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5F004EE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33F9E87E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TNV 75 7055)</w:t>
            </w:r>
          </w:p>
        </w:tc>
        <w:tc>
          <w:tcPr>
            <w:tcW w:w="264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558EEEF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Povrchové vody</w:t>
            </w:r>
          </w:p>
        </w:tc>
      </w:tr>
      <w:tr w:rsidR="006A1AB9" w14:paraId="5BEFE48B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F9C2252" w14:textId="77777777" w:rsidR="006A1AB9" w:rsidRPr="00347D26" w:rsidRDefault="006A1AB9" w:rsidP="00A05941">
            <w:pPr>
              <w:keepNext/>
              <w:spacing w:before="40"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2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D7DB5" w14:textId="77777777" w:rsidR="006A1AB9" w:rsidRPr="00BC1FA6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Odběr vzorků z monitorovacích míst řek a potoků (manuální odběr a odběr automatickým vzorkovačem)</w:t>
            </w:r>
          </w:p>
        </w:tc>
        <w:tc>
          <w:tcPr>
            <w:tcW w:w="3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C3B08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 1_5_6_3</w:t>
            </w:r>
            <w:r>
              <w:rPr>
                <w:sz w:val="22"/>
                <w:szCs w:val="22"/>
              </w:rPr>
              <w:t>.</w:t>
            </w:r>
          </w:p>
          <w:p w14:paraId="42E1772D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5EA5C7F2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</w:p>
          <w:p w14:paraId="18F47D83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5667-6</w:t>
            </w:r>
            <w:r>
              <w:rPr>
                <w:sz w:val="22"/>
                <w:szCs w:val="22"/>
              </w:rPr>
              <w:t>;</w:t>
            </w:r>
          </w:p>
          <w:p w14:paraId="767FC1F5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E40DD20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396FD7B0" w14:textId="77777777" w:rsidR="006A1AB9" w:rsidRPr="00BC1FA6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TNV 75 7055)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2B24438" w14:textId="77777777" w:rsidR="006A1AB9" w:rsidRPr="00BC1FA6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Povrchové vody</w:t>
            </w:r>
          </w:p>
        </w:tc>
      </w:tr>
      <w:tr w:rsidR="006A1AB9" w14:paraId="4630671F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1D1F9E49" w14:textId="77777777" w:rsidR="006A1AB9" w:rsidRPr="00347D26" w:rsidRDefault="006A1AB9" w:rsidP="00A05941">
            <w:pPr>
              <w:spacing w:before="40"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3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081EAC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Odběr vzorků odpadních vod (manuální odběr a odběr automatickým vzorkovačem)</w:t>
            </w:r>
          </w:p>
        </w:tc>
        <w:tc>
          <w:tcPr>
            <w:tcW w:w="37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8DA99E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 1_5_6_4</w:t>
            </w:r>
            <w:r>
              <w:rPr>
                <w:sz w:val="22"/>
                <w:szCs w:val="22"/>
              </w:rPr>
              <w:t>.</w:t>
            </w:r>
          </w:p>
          <w:p w14:paraId="48B0D2E9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</w:p>
          <w:p w14:paraId="42981D8B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</w:p>
          <w:p w14:paraId="60B242B9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5667-10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31B69C42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45955CC7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E151F1B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TNV 75 7055</w:t>
            </w:r>
            <w:r>
              <w:rPr>
                <w:sz w:val="22"/>
                <w:szCs w:val="22"/>
              </w:rPr>
              <w:t>;</w:t>
            </w:r>
          </w:p>
          <w:p w14:paraId="5B56F5FF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ČSN 75 7315)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32281167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Odpadní vody</w:t>
            </w:r>
          </w:p>
        </w:tc>
      </w:tr>
      <w:tr w:rsidR="006A1AB9" w14:paraId="7B8EDE2B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9F0EDC6" w14:textId="77777777" w:rsidR="006A1AB9" w:rsidRPr="00347D26" w:rsidRDefault="006A1AB9" w:rsidP="00A05941">
            <w:pPr>
              <w:spacing w:before="40"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DE92C8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Odběr vzorků podzemních vod z monitorovacích vrtů (odběr ponorným čerpadlem, manuální odběr)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B1D1EF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 1_5_6_5</w:t>
            </w:r>
            <w:r>
              <w:rPr>
                <w:sz w:val="22"/>
                <w:szCs w:val="22"/>
              </w:rPr>
              <w:t>.</w:t>
            </w:r>
          </w:p>
          <w:p w14:paraId="4BCF780B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713D1D0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</w:p>
          <w:p w14:paraId="508E957D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5667-11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909CC6E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57F460A4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552C54C2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TNV 75 7055)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20BC86DF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Podzemní vody</w:t>
            </w:r>
          </w:p>
        </w:tc>
      </w:tr>
      <w:tr w:rsidR="006A1AB9" w14:paraId="163BF159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32EE0A90" w14:textId="77777777" w:rsidR="006A1AB9" w:rsidRPr="00347D26" w:rsidRDefault="006A1AB9" w:rsidP="00A05941">
            <w:pPr>
              <w:spacing w:before="40"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18025D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Odběr vzorků čistírenských, vodárenských a jiných kalů pomocí sondýrek, lopatek a jehel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1F91A3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 1_5_6_6</w:t>
            </w:r>
            <w:r>
              <w:rPr>
                <w:sz w:val="22"/>
                <w:szCs w:val="22"/>
              </w:rPr>
              <w:t>.</w:t>
            </w:r>
          </w:p>
          <w:p w14:paraId="7322EAC3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D951ECC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5667-13</w:t>
            </w:r>
            <w:r>
              <w:rPr>
                <w:sz w:val="22"/>
                <w:szCs w:val="22"/>
              </w:rPr>
              <w:t>;</w:t>
            </w:r>
          </w:p>
          <w:p w14:paraId="7CCB379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5667-15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B1FD679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14899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2F73B24E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15002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48C25B8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16179</w:t>
            </w:r>
            <w:r>
              <w:rPr>
                <w:sz w:val="22"/>
                <w:szCs w:val="22"/>
              </w:rPr>
              <w:t>;</w:t>
            </w:r>
          </w:p>
          <w:p w14:paraId="0F8FACFC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5667-12)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15EBE850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Kaly</w:t>
            </w:r>
          </w:p>
        </w:tc>
      </w:tr>
      <w:tr w:rsidR="006A1AB9" w14:paraId="6E8DA522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14A6A439" w14:textId="77777777" w:rsidR="006A1AB9" w:rsidRPr="00347D26" w:rsidRDefault="006A1AB9" w:rsidP="00A05941">
            <w:pPr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F6DDB8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Odběr vzorků pevných </w:t>
            </w:r>
            <w:r>
              <w:rPr>
                <w:sz w:val="22"/>
                <w:szCs w:val="22"/>
              </w:rPr>
              <w:t>materiálů</w:t>
            </w:r>
            <w:r w:rsidRPr="00850C02">
              <w:rPr>
                <w:sz w:val="22"/>
                <w:szCs w:val="22"/>
              </w:rPr>
              <w:t xml:space="preserve"> pomocí sondýrek, lopatek a jehel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A4D2D5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000.PPO.CL.CL.1_5_7_1</w:t>
            </w:r>
            <w:r>
              <w:rPr>
                <w:sz w:val="22"/>
                <w:szCs w:val="22"/>
              </w:rPr>
              <w:t>.</w:t>
            </w:r>
          </w:p>
          <w:p w14:paraId="3238F9F1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EN 14899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4ED94DBE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15002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01885EE6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16179</w:t>
            </w:r>
            <w:r>
              <w:rPr>
                <w:sz w:val="22"/>
                <w:szCs w:val="22"/>
              </w:rPr>
              <w:t>;</w:t>
            </w:r>
          </w:p>
          <w:p w14:paraId="67AD4E1B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18135</w:t>
            </w:r>
            <w:r>
              <w:rPr>
                <w:sz w:val="22"/>
                <w:szCs w:val="22"/>
              </w:rPr>
              <w:t>;</w:t>
            </w:r>
          </w:p>
          <w:p w14:paraId="7E9A569F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21645)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1F9FDE3" w14:textId="77777777" w:rsidR="006A1AB9" w:rsidRPr="00C1336B" w:rsidRDefault="006A1AB9" w:rsidP="00A05941">
            <w:pPr>
              <w:spacing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Pevné odpady, zeminy, tuhá paliva (TAP, TBP), VEP</w:t>
            </w:r>
          </w:p>
        </w:tc>
      </w:tr>
      <w:tr w:rsidR="006A1AB9" w14:paraId="382F130E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B0507FB" w14:textId="77777777" w:rsidR="006A1AB9" w:rsidRPr="00347D26" w:rsidRDefault="006A1AB9" w:rsidP="00A05941">
            <w:pPr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10180E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Odběr vzorků aerosolů na záchytné médium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778BD4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000.PPO.CL.CL.1_5_8_1</w:t>
            </w:r>
            <w:r>
              <w:rPr>
                <w:sz w:val="22"/>
                <w:szCs w:val="22"/>
              </w:rPr>
              <w:t>.</w:t>
            </w:r>
          </w:p>
          <w:p w14:paraId="2C3C2D7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(US EPA TO 13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BA81155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689+AC)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19ADB615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Venkovní ovzduší, pracovní prostředí</w:t>
            </w:r>
          </w:p>
        </w:tc>
      </w:tr>
      <w:tr w:rsidR="006A1AB9" w14:paraId="35819E1E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00FAC83F" w14:textId="77777777" w:rsidR="006A1AB9" w:rsidRPr="00347D26" w:rsidRDefault="006A1AB9" w:rsidP="00A05941">
            <w:pPr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E0C94B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Odběr vzorků vdechovatelné a respirabilní frakce polétavého prachu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9702C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000.PPO.CL.CL.1_5_5_2</w:t>
            </w:r>
            <w:r>
              <w:rPr>
                <w:sz w:val="22"/>
                <w:szCs w:val="22"/>
              </w:rPr>
              <w:t>.</w:t>
            </w:r>
          </w:p>
          <w:p w14:paraId="0551C0E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481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2C614537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NV 361/2007 Sb.)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2AA921C7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Pracovní prostředí</w:t>
            </w:r>
          </w:p>
        </w:tc>
      </w:tr>
      <w:tr w:rsidR="006A1AB9" w14:paraId="08A7D5DD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89BC209" w14:textId="77777777" w:rsidR="006A1AB9" w:rsidRPr="00347D26" w:rsidRDefault="006A1AB9" w:rsidP="00A05941">
            <w:pPr>
              <w:keepNext/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6FA4A5" w14:textId="77777777" w:rsidR="006A1AB9" w:rsidRPr="00850C02" w:rsidRDefault="006A1AB9" w:rsidP="00A05941">
            <w:pPr>
              <w:keepNext/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Odběr vzorku pro stanovení persistentních organických látek (PCDD/PCDF, PCB, PAH) </w:t>
            </w:r>
            <w:r>
              <w:rPr>
                <w:sz w:val="22"/>
                <w:szCs w:val="22"/>
              </w:rPr>
              <w:t>–</w:t>
            </w:r>
            <w:r w:rsidRPr="00850C02">
              <w:rPr>
                <w:sz w:val="22"/>
                <w:szCs w:val="22"/>
              </w:rPr>
              <w:t xml:space="preserve"> izokinetický odběr s automatickým řízením izokinetiky, metoda filtračně kondenzační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0C0B75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000.PPO.CL.CL.1_5_1_6</w:t>
            </w:r>
            <w:r>
              <w:rPr>
                <w:sz w:val="22"/>
                <w:szCs w:val="22"/>
              </w:rPr>
              <w:t>.</w:t>
            </w:r>
          </w:p>
          <w:p w14:paraId="11206637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1948-1)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22FE163D" w14:textId="77777777" w:rsidR="006A1AB9" w:rsidRPr="00850C02" w:rsidRDefault="006A1AB9" w:rsidP="00A05941">
            <w:pPr>
              <w:keepNext/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</w:tr>
      <w:tr w:rsidR="006A1AB9" w14:paraId="2851078C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29C43F80" w14:textId="77777777" w:rsidR="006A1AB9" w:rsidRPr="00347D26" w:rsidRDefault="006A1AB9" w:rsidP="00A05941">
            <w:pPr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C4DE86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Odběr vzorku pro stanovení těžkých kovů </w:t>
            </w:r>
            <w:r w:rsidRPr="00850C02">
              <w:rPr>
                <w:bCs/>
                <w:sz w:val="22"/>
                <w:szCs w:val="22"/>
              </w:rPr>
              <w:t>(</w:t>
            </w:r>
            <w:r w:rsidRPr="00850C02">
              <w:rPr>
                <w:sz w:val="22"/>
                <w:szCs w:val="22"/>
              </w:rPr>
              <w:t>As, Be, Cd, Co, Cr, Cu, Hg, Mn, Ni, Pb, Sb, Se, Sn, Te, Tl, V, Zn</w:t>
            </w:r>
            <w:r w:rsidRPr="00850C02">
              <w:rPr>
                <w:bCs/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–</w:t>
            </w:r>
            <w:r w:rsidRPr="00850C02">
              <w:rPr>
                <w:sz w:val="22"/>
                <w:szCs w:val="22"/>
              </w:rPr>
              <w:t xml:space="preserve"> izokinetický odběr s automatickým řízením izokinetiky a absorbce do kapaliny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99B064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000.PPO.CL.CL.1_5_1_7</w:t>
            </w:r>
            <w:r>
              <w:rPr>
                <w:sz w:val="22"/>
                <w:szCs w:val="22"/>
              </w:rPr>
              <w:t>.</w:t>
            </w:r>
          </w:p>
          <w:p w14:paraId="1A10D3E2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14385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29D39A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13211)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34B895A1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</w:tr>
      <w:tr w:rsidR="006A1AB9" w14:paraId="3730CAAC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79B5954" w14:textId="77777777" w:rsidR="006A1AB9" w:rsidRPr="00347D26" w:rsidRDefault="006A1AB9" w:rsidP="00A05941">
            <w:pPr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BED2B1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Odběr vzorku tuhých znečišťujíc</w:t>
            </w:r>
            <w:r>
              <w:rPr>
                <w:sz w:val="22"/>
                <w:szCs w:val="22"/>
              </w:rPr>
              <w:t>ích látek (izokinetický odběr s </w:t>
            </w:r>
            <w:r w:rsidRPr="00850C02">
              <w:rPr>
                <w:sz w:val="22"/>
                <w:szCs w:val="22"/>
              </w:rPr>
              <w:t>automatickým řízením izokinetiky)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A5AEB7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000.PPO.CL.CL.1_5_1_10</w:t>
            </w:r>
            <w:r>
              <w:rPr>
                <w:sz w:val="22"/>
                <w:szCs w:val="22"/>
              </w:rPr>
              <w:t>.</w:t>
            </w:r>
          </w:p>
          <w:p w14:paraId="4B2C50DC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13284-1)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7E26F277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</w:tr>
      <w:tr w:rsidR="006A1AB9" w14:paraId="60C73521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65DC03AC" w14:textId="77777777" w:rsidR="006A1AB9" w:rsidRPr="00347D26" w:rsidRDefault="006A1AB9" w:rsidP="00A05941">
            <w:pPr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12</w:t>
            </w:r>
            <w:r w:rsidRPr="00347D26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85B97F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Odběr vzorků plynů a par do absorpčního roztoku (F</w:t>
            </w:r>
            <w:r w:rsidRPr="00850C02">
              <w:rPr>
                <w:sz w:val="20"/>
                <w:vertAlign w:val="superscript"/>
              </w:rPr>
              <w:t xml:space="preserve"> -</w:t>
            </w:r>
            <w:r w:rsidRPr="00850C02">
              <w:rPr>
                <w:sz w:val="22"/>
                <w:szCs w:val="22"/>
              </w:rPr>
              <w:t>, Cl</w:t>
            </w:r>
            <w:r w:rsidRPr="00850C02">
              <w:rPr>
                <w:sz w:val="20"/>
                <w:vertAlign w:val="superscript"/>
              </w:rPr>
              <w:t xml:space="preserve"> -</w:t>
            </w:r>
            <w:r w:rsidRPr="00850C02">
              <w:rPr>
                <w:sz w:val="22"/>
                <w:szCs w:val="22"/>
              </w:rPr>
              <w:t>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2A1913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000.PPO.CL.CL.1_5_8_5</w:t>
            </w:r>
            <w:r>
              <w:rPr>
                <w:sz w:val="22"/>
                <w:szCs w:val="22"/>
              </w:rPr>
              <w:t>.</w:t>
            </w:r>
          </w:p>
          <w:p w14:paraId="3F10C2DF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1911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110BE1B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P CEN/TS 17340)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7A59C428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</w:tr>
      <w:tr w:rsidR="006A1AB9" w14:paraId="5CAE441F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554E2F71" w14:textId="77777777" w:rsidR="006A1AB9" w:rsidRPr="00347D26" w:rsidRDefault="006A1AB9" w:rsidP="00A05941">
            <w:pPr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13</w:t>
            </w:r>
            <w:r w:rsidRPr="00347D26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7EF6F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Odběr vzorků těkavých organických látek (BTEX, CLU, formaldehyd) záchytem na pevný sorbent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D43CD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000.PPO.CL.CL.1_5_8_4</w:t>
            </w:r>
            <w:r>
              <w:rPr>
                <w:sz w:val="22"/>
                <w:szCs w:val="22"/>
              </w:rPr>
              <w:t>.</w:t>
            </w:r>
          </w:p>
          <w:p w14:paraId="712DD96B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P CEN/TS 13649)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6FAC041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</w:tr>
      <w:tr w:rsidR="006A1AB9" w14:paraId="7CA3D5A8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2478302E" w14:textId="77777777" w:rsidR="006A1AB9" w:rsidRPr="00347D26" w:rsidRDefault="006A1AB9" w:rsidP="00A05941">
            <w:pPr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DD2329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Odběr vzorků plynů a par (BTEX, CLU, Hg, PAH) záchytem na pevný sorbent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9ABC8E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000.PPO.CL.CL.1_5_8_2</w:t>
            </w:r>
            <w:r>
              <w:rPr>
                <w:sz w:val="22"/>
                <w:szCs w:val="22"/>
              </w:rPr>
              <w:t>.</w:t>
            </w:r>
          </w:p>
          <w:p w14:paraId="4A405333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EN 689+AC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20C4AD89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16017-1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34422ABA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14662-2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696DDFC2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NIOSH 5506)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372E0C8A" w14:textId="77777777" w:rsidR="006A1AB9" w:rsidRPr="00C1336B" w:rsidRDefault="006A1AB9" w:rsidP="00A05941">
            <w:pPr>
              <w:spacing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Venkovní ovzduší, pracovní prostředí</w:t>
            </w:r>
          </w:p>
        </w:tc>
      </w:tr>
      <w:tr w:rsidR="006A1AB9" w14:paraId="11285B2F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344891D5" w14:textId="77777777" w:rsidR="006A1AB9" w:rsidRPr="00C1336B" w:rsidRDefault="006A1AB9" w:rsidP="00A05941">
            <w:pPr>
              <w:jc w:val="center"/>
              <w:rPr>
                <w:sz w:val="20"/>
              </w:rPr>
            </w:pPr>
            <w:r w:rsidRPr="00C1336B">
              <w:rPr>
                <w:sz w:val="22"/>
                <w:szCs w:val="22"/>
              </w:rPr>
              <w:t>15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0F5F56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Odběr vzorků vod z přírodních a umělých koupališť (manuální odběr)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C9409A" w14:textId="77777777" w:rsidR="006A1AB9" w:rsidRPr="00C1336B" w:rsidRDefault="006A1AB9" w:rsidP="00A05941">
            <w:pPr>
              <w:jc w:val="left"/>
              <w:rPr>
                <w:szCs w:val="22"/>
                <w:vertAlign w:val="superscript"/>
              </w:rPr>
            </w:pPr>
            <w:r w:rsidRPr="00C1336B">
              <w:rPr>
                <w:sz w:val="22"/>
                <w:szCs w:val="22"/>
              </w:rPr>
              <w:t>000.PPO.CL.CL.1_5_6_9</w:t>
            </w:r>
            <w:r>
              <w:rPr>
                <w:sz w:val="22"/>
                <w:szCs w:val="22"/>
              </w:rPr>
              <w:t>.</w:t>
            </w:r>
          </w:p>
          <w:p w14:paraId="22C05666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47BF43AC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0F93F54E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ISO 5667-4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3A366051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5667-6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5319D8FE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21A672C0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098CE780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Vyhláška</w:t>
            </w:r>
            <w:r w:rsidRPr="00C1336B">
              <w:rPr>
                <w:sz w:val="22"/>
                <w:szCs w:val="22"/>
              </w:rPr>
              <w:t xml:space="preserve"> MZČR č. 238/2011 Sb.)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7D99D25E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Vody ke koupání, bazénové</w:t>
            </w:r>
          </w:p>
        </w:tc>
      </w:tr>
      <w:tr w:rsidR="006A1AB9" w14:paraId="14B455A2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543ED771" w14:textId="77777777" w:rsidR="006A1AB9" w:rsidRPr="00C1336B" w:rsidRDefault="006A1AB9" w:rsidP="00A05941">
            <w:pPr>
              <w:keepNext/>
              <w:jc w:val="center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16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9DBDAD4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Odběr vzorků pitných a teplých vod (manuální odběr)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266A326" w14:textId="77777777" w:rsidR="006A1AB9" w:rsidRPr="00C1336B" w:rsidRDefault="006A1AB9" w:rsidP="00A05941">
            <w:pPr>
              <w:keepNext/>
              <w:jc w:val="left"/>
              <w:rPr>
                <w:szCs w:val="22"/>
                <w:vertAlign w:val="superscript"/>
              </w:rPr>
            </w:pPr>
            <w:r w:rsidRPr="00C1336B">
              <w:rPr>
                <w:sz w:val="22"/>
                <w:szCs w:val="22"/>
              </w:rPr>
              <w:t>000.PPO.CL.CL.1_5_6_2</w:t>
            </w:r>
            <w:r>
              <w:rPr>
                <w:sz w:val="22"/>
                <w:szCs w:val="22"/>
              </w:rPr>
              <w:t>.</w:t>
            </w:r>
          </w:p>
          <w:p w14:paraId="468DC21E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475CE685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52044C30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ISO 5667-5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09EBBF68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341AB6D3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</w:p>
          <w:p w14:paraId="7FE47F69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Vyhláška</w:t>
            </w:r>
            <w:r w:rsidRPr="00C1336B">
              <w:rPr>
                <w:sz w:val="22"/>
                <w:szCs w:val="22"/>
              </w:rPr>
              <w:t xml:space="preserve"> č. 252/2004 Sb.)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7BF8D946" w14:textId="77777777" w:rsidR="006A1AB9" w:rsidRPr="00C1336B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Vody pitné, teplé</w:t>
            </w:r>
          </w:p>
        </w:tc>
      </w:tr>
    </w:tbl>
    <w:p w14:paraId="6545DD6C" w14:textId="77777777" w:rsidR="006A1AB9" w:rsidRDefault="006A1AB9" w:rsidP="006A1AB9">
      <w:pPr>
        <w:spacing w:before="40" w:after="20"/>
        <w:ind w:left="284" w:hanging="284"/>
        <w:rPr>
          <w:iCs/>
          <w:sz w:val="20"/>
        </w:rPr>
      </w:pPr>
      <w:r w:rsidRPr="003A32C2">
        <w:rPr>
          <w:iCs/>
          <w:sz w:val="20"/>
          <w:vertAlign w:val="superscript"/>
        </w:rPr>
        <w:t>1</w:t>
      </w:r>
      <w:r w:rsidRPr="00EB153F">
        <w:rPr>
          <w:b/>
          <w:sz w:val="20"/>
        </w:rPr>
        <w:t xml:space="preserve"> </w:t>
      </w:r>
      <w:r w:rsidRPr="00EB153F">
        <w:rPr>
          <w:b/>
          <w:sz w:val="20"/>
        </w:rPr>
        <w:tab/>
      </w:r>
      <w:r w:rsidRPr="00EB153F">
        <w:rPr>
          <w:iCs/>
          <w:sz w:val="20"/>
        </w:rPr>
        <w:t xml:space="preserve">u datovaných dokumentů identifikujících postupy odběru vzorku se používají pouze tyto konkrétní postupy, u nedatovaných dokumentů identifikujících </w:t>
      </w:r>
      <w:r w:rsidRPr="00A41298">
        <w:rPr>
          <w:iCs/>
          <w:sz w:val="20"/>
        </w:rPr>
        <w:t xml:space="preserve">postupy odběru vzorku </w:t>
      </w:r>
      <w:r w:rsidRPr="00EB153F">
        <w:rPr>
          <w:iCs/>
          <w:sz w:val="20"/>
        </w:rPr>
        <w:t xml:space="preserve">se používá nejnovější vydání uvedeného postupu </w:t>
      </w:r>
      <w:r>
        <w:rPr>
          <w:iCs/>
          <w:sz w:val="20"/>
        </w:rPr>
        <w:t>(včetně všech změn)</w:t>
      </w:r>
    </w:p>
    <w:p w14:paraId="444C7391" w14:textId="77777777" w:rsidR="006A1AB9" w:rsidRPr="006919C5" w:rsidRDefault="006A1AB9" w:rsidP="006A1AB9">
      <w:pPr>
        <w:spacing w:before="40" w:after="20"/>
        <w:ind w:left="284" w:hanging="284"/>
        <w:rPr>
          <w:sz w:val="20"/>
        </w:rPr>
      </w:pPr>
    </w:p>
    <w:p w14:paraId="43FA5AC4" w14:textId="77777777" w:rsidR="006A1AB9" w:rsidRDefault="006A1AB9" w:rsidP="006A1AB9">
      <w:pPr>
        <w:spacing w:before="20"/>
        <w:rPr>
          <w:sz w:val="20"/>
        </w:rPr>
      </w:pPr>
    </w:p>
    <w:p w14:paraId="7678E9EA" w14:textId="77777777" w:rsidR="006A1AB9" w:rsidRPr="002F5826" w:rsidRDefault="006A1AB9" w:rsidP="006A1AB9">
      <w:pPr>
        <w:spacing w:before="20"/>
        <w:rPr>
          <w:sz w:val="20"/>
        </w:rPr>
      </w:pPr>
      <w:r w:rsidRPr="002F5826">
        <w:rPr>
          <w:sz w:val="20"/>
        </w:rPr>
        <w:t>Zkratky a vysvětlivky:</w:t>
      </w:r>
    </w:p>
    <w:p w14:paraId="17B2B89C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AAS </w:t>
      </w:r>
      <w:r>
        <w:rPr>
          <w:sz w:val="20"/>
        </w:rPr>
        <w:tab/>
      </w:r>
      <w:r w:rsidRPr="002F5826">
        <w:rPr>
          <w:sz w:val="20"/>
        </w:rPr>
        <w:t>– atomová absorpční spektrometrie</w:t>
      </w:r>
    </w:p>
    <w:p w14:paraId="3E61033A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AOX </w:t>
      </w:r>
      <w:r>
        <w:rPr>
          <w:sz w:val="20"/>
        </w:rPr>
        <w:tab/>
      </w:r>
      <w:r w:rsidRPr="002F5826">
        <w:rPr>
          <w:sz w:val="20"/>
        </w:rPr>
        <w:t>– absorbovatelné organic</w:t>
      </w:r>
      <w:r>
        <w:rPr>
          <w:sz w:val="20"/>
        </w:rPr>
        <w:t xml:space="preserve">ky vázané halogenové látky </w:t>
      </w:r>
    </w:p>
    <w:p w14:paraId="2AC597A5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ASTM </w:t>
      </w:r>
      <w:r>
        <w:rPr>
          <w:sz w:val="20"/>
        </w:rPr>
        <w:tab/>
      </w:r>
      <w:r w:rsidRPr="002F5826">
        <w:rPr>
          <w:sz w:val="20"/>
        </w:rPr>
        <w:t>– americká společnost pro testování materiálů</w:t>
      </w:r>
    </w:p>
    <w:p w14:paraId="79576B08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BTEX </w:t>
      </w:r>
      <w:r>
        <w:rPr>
          <w:sz w:val="20"/>
        </w:rPr>
        <w:tab/>
      </w:r>
      <w:r w:rsidRPr="002F5826">
        <w:rPr>
          <w:sz w:val="20"/>
        </w:rPr>
        <w:t>– benzen, toluen, etylbenzen, xyleny</w:t>
      </w:r>
    </w:p>
    <w:p w14:paraId="29B206CC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CLU </w:t>
      </w:r>
      <w:r>
        <w:rPr>
          <w:sz w:val="20"/>
        </w:rPr>
        <w:tab/>
      </w:r>
      <w:r w:rsidRPr="002F5826">
        <w:rPr>
          <w:sz w:val="20"/>
        </w:rPr>
        <w:t>– chlorované uhlovodíky</w:t>
      </w:r>
    </w:p>
    <w:p w14:paraId="2DBB8160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ČSN </w:t>
      </w:r>
      <w:r>
        <w:rPr>
          <w:sz w:val="20"/>
        </w:rPr>
        <w:tab/>
      </w:r>
      <w:r w:rsidRPr="002F5826">
        <w:rPr>
          <w:sz w:val="20"/>
        </w:rPr>
        <w:t>– česká technická norma</w:t>
      </w:r>
    </w:p>
    <w:p w14:paraId="0D5EFB5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EN </w:t>
      </w:r>
      <w:r>
        <w:rPr>
          <w:sz w:val="20"/>
        </w:rPr>
        <w:tab/>
      </w:r>
      <w:r w:rsidRPr="002F5826">
        <w:rPr>
          <w:sz w:val="20"/>
        </w:rPr>
        <w:t>– evropská norma</w:t>
      </w:r>
    </w:p>
    <w:p w14:paraId="0FDE2788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EOX </w:t>
      </w:r>
      <w:r>
        <w:rPr>
          <w:sz w:val="20"/>
        </w:rPr>
        <w:tab/>
      </w:r>
      <w:r w:rsidRPr="002F5826">
        <w:rPr>
          <w:sz w:val="20"/>
        </w:rPr>
        <w:t>– extrahovatelné organicky vázané halogenové látky</w:t>
      </w:r>
    </w:p>
    <w:p w14:paraId="589F52D6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GC/ECD – plynová chromatografie s detekcí elektronového záchytu</w:t>
      </w:r>
    </w:p>
    <w:p w14:paraId="7339D20D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HPLC </w:t>
      </w:r>
      <w:r>
        <w:rPr>
          <w:sz w:val="20"/>
        </w:rPr>
        <w:tab/>
      </w:r>
      <w:r w:rsidRPr="002F5826">
        <w:rPr>
          <w:sz w:val="20"/>
        </w:rPr>
        <w:t>– vysokotlaká kapalinová chromatografie</w:t>
      </w:r>
    </w:p>
    <w:p w14:paraId="0C3C35A9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ICP/OES – emisní spektrometrie s indukčně vázaným plazmatem</w:t>
      </w:r>
    </w:p>
    <w:p w14:paraId="7CE34E76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ISO </w:t>
      </w:r>
      <w:r>
        <w:rPr>
          <w:sz w:val="20"/>
        </w:rPr>
        <w:tab/>
      </w:r>
      <w:r w:rsidRPr="002F5826">
        <w:rPr>
          <w:sz w:val="20"/>
        </w:rPr>
        <w:t>– mezinárodní normy</w:t>
      </w:r>
    </w:p>
    <w:p w14:paraId="3745FC4E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KNK </w:t>
      </w:r>
      <w:r>
        <w:rPr>
          <w:sz w:val="20"/>
        </w:rPr>
        <w:tab/>
      </w:r>
      <w:r w:rsidRPr="002F5826">
        <w:rPr>
          <w:sz w:val="20"/>
        </w:rPr>
        <w:t>– kyselinová neutralizační kapacita</w:t>
      </w:r>
    </w:p>
    <w:p w14:paraId="12ED047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MBAS </w:t>
      </w:r>
      <w:r>
        <w:rPr>
          <w:sz w:val="20"/>
        </w:rPr>
        <w:tab/>
      </w:r>
      <w:r w:rsidRPr="002F5826">
        <w:rPr>
          <w:sz w:val="20"/>
        </w:rPr>
        <w:t>– aktivní látky reagující s methylenovou modří</w:t>
      </w:r>
    </w:p>
    <w:p w14:paraId="29D22C8B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MZd </w:t>
      </w:r>
      <w:r>
        <w:rPr>
          <w:sz w:val="20"/>
        </w:rPr>
        <w:tab/>
      </w:r>
      <w:r w:rsidRPr="002F5826">
        <w:rPr>
          <w:sz w:val="20"/>
        </w:rPr>
        <w:t>– Ministerstvo zdravotnictví</w:t>
      </w:r>
    </w:p>
    <w:p w14:paraId="7F039101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MŽP </w:t>
      </w:r>
      <w:r>
        <w:rPr>
          <w:sz w:val="20"/>
        </w:rPr>
        <w:tab/>
      </w:r>
      <w:r w:rsidRPr="002F5826">
        <w:rPr>
          <w:sz w:val="20"/>
        </w:rPr>
        <w:t>– Ministerstvo životního prostředí</w:t>
      </w:r>
    </w:p>
    <w:p w14:paraId="46DEE2A0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N-NH</w:t>
      </w:r>
      <w:r w:rsidRPr="002F5826">
        <w:rPr>
          <w:sz w:val="20"/>
          <w:vertAlign w:val="subscript"/>
        </w:rPr>
        <w:t>4</w:t>
      </w:r>
      <w:r w:rsidRPr="002F5826">
        <w:rPr>
          <w:sz w:val="20"/>
        </w:rPr>
        <w:t xml:space="preserve"> </w:t>
      </w:r>
      <w:r>
        <w:rPr>
          <w:sz w:val="20"/>
        </w:rPr>
        <w:tab/>
      </w:r>
      <w:r w:rsidRPr="002F5826">
        <w:rPr>
          <w:sz w:val="20"/>
        </w:rPr>
        <w:t>– amoniakální dusík</w:t>
      </w:r>
    </w:p>
    <w:p w14:paraId="6FA8F95A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N-NO</w:t>
      </w:r>
      <w:r w:rsidRPr="002F5826">
        <w:rPr>
          <w:sz w:val="20"/>
          <w:vertAlign w:val="subscript"/>
        </w:rPr>
        <w:t>2</w:t>
      </w:r>
      <w:r w:rsidRPr="002F5826">
        <w:rPr>
          <w:sz w:val="20"/>
        </w:rPr>
        <w:t xml:space="preserve"> </w:t>
      </w:r>
      <w:r>
        <w:rPr>
          <w:sz w:val="20"/>
        </w:rPr>
        <w:tab/>
      </w:r>
      <w:r w:rsidRPr="002F5826">
        <w:rPr>
          <w:sz w:val="20"/>
        </w:rPr>
        <w:t>– dusitanový dusík</w:t>
      </w:r>
    </w:p>
    <w:p w14:paraId="4072DABF" w14:textId="77777777" w:rsidR="006A1AB9" w:rsidRPr="002F5826" w:rsidRDefault="006A1AB9" w:rsidP="006A1AB9">
      <w:pPr>
        <w:spacing w:before="40" w:after="20"/>
        <w:rPr>
          <w:sz w:val="20"/>
          <w:vertAlign w:val="subscript"/>
        </w:rPr>
      </w:pPr>
      <w:r w:rsidRPr="002F5826">
        <w:rPr>
          <w:sz w:val="20"/>
        </w:rPr>
        <w:t>N-NO</w:t>
      </w:r>
      <w:r w:rsidRPr="002F5826">
        <w:rPr>
          <w:sz w:val="20"/>
          <w:vertAlign w:val="subscript"/>
        </w:rPr>
        <w:t xml:space="preserve">3 </w:t>
      </w:r>
      <w:r>
        <w:rPr>
          <w:sz w:val="20"/>
          <w:vertAlign w:val="subscript"/>
        </w:rPr>
        <w:tab/>
      </w:r>
      <w:r w:rsidRPr="002F5826">
        <w:rPr>
          <w:sz w:val="20"/>
        </w:rPr>
        <w:t>– dusičnanový dusík</w:t>
      </w:r>
    </w:p>
    <w:p w14:paraId="113E9E57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N</w:t>
      </w:r>
      <w:r w:rsidRPr="002F5826">
        <w:rPr>
          <w:sz w:val="20"/>
          <w:vertAlign w:val="subscript"/>
        </w:rPr>
        <w:t>anorg</w:t>
      </w:r>
      <w:r w:rsidRPr="002F5826">
        <w:rPr>
          <w:sz w:val="20"/>
        </w:rPr>
        <w:t xml:space="preserve"> </w:t>
      </w:r>
      <w:r>
        <w:rPr>
          <w:sz w:val="20"/>
        </w:rPr>
        <w:tab/>
      </w:r>
      <w:r w:rsidRPr="002F5826">
        <w:rPr>
          <w:sz w:val="20"/>
        </w:rPr>
        <w:t xml:space="preserve">– anorganický dusík </w:t>
      </w:r>
    </w:p>
    <w:p w14:paraId="2A4D37FD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N</w:t>
      </w:r>
      <w:r w:rsidRPr="002F5826">
        <w:rPr>
          <w:sz w:val="20"/>
          <w:vertAlign w:val="subscript"/>
        </w:rPr>
        <w:t>celk</w:t>
      </w:r>
      <w:r w:rsidRPr="002F5826">
        <w:rPr>
          <w:sz w:val="20"/>
        </w:rPr>
        <w:t xml:space="preserve"> </w:t>
      </w:r>
      <w:r>
        <w:rPr>
          <w:sz w:val="20"/>
        </w:rPr>
        <w:tab/>
      </w:r>
      <w:r w:rsidRPr="002F5826">
        <w:rPr>
          <w:sz w:val="20"/>
        </w:rPr>
        <w:t xml:space="preserve">– celkový dusík </w:t>
      </w:r>
    </w:p>
    <w:p w14:paraId="6F69AA37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N</w:t>
      </w:r>
      <w:r w:rsidRPr="002F5826">
        <w:rPr>
          <w:sz w:val="20"/>
          <w:vertAlign w:val="subscript"/>
        </w:rPr>
        <w:t>org</w:t>
      </w:r>
      <w:r w:rsidRPr="002F5826">
        <w:rPr>
          <w:sz w:val="20"/>
        </w:rPr>
        <w:t xml:space="preserve"> </w:t>
      </w:r>
      <w:r>
        <w:rPr>
          <w:sz w:val="20"/>
        </w:rPr>
        <w:tab/>
      </w:r>
      <w:r w:rsidRPr="002F5826">
        <w:rPr>
          <w:sz w:val="20"/>
        </w:rPr>
        <w:t>– organický dusík</w:t>
      </w:r>
    </w:p>
    <w:p w14:paraId="43B400DB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NV </w:t>
      </w:r>
      <w:r>
        <w:rPr>
          <w:sz w:val="20"/>
        </w:rPr>
        <w:tab/>
      </w:r>
      <w:r w:rsidRPr="002F5826">
        <w:rPr>
          <w:sz w:val="20"/>
        </w:rPr>
        <w:t>– nařízení vlády</w:t>
      </w:r>
    </w:p>
    <w:p w14:paraId="6B91BB94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PAH </w:t>
      </w:r>
      <w:r>
        <w:rPr>
          <w:sz w:val="20"/>
        </w:rPr>
        <w:tab/>
      </w:r>
      <w:r w:rsidRPr="002F5826">
        <w:rPr>
          <w:sz w:val="20"/>
        </w:rPr>
        <w:t>– polycyklické aromatické uhlovodíky</w:t>
      </w:r>
    </w:p>
    <w:p w14:paraId="50D61DCB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PCB </w:t>
      </w:r>
      <w:r>
        <w:rPr>
          <w:sz w:val="20"/>
        </w:rPr>
        <w:tab/>
      </w:r>
      <w:r w:rsidRPr="002F5826">
        <w:rPr>
          <w:sz w:val="20"/>
        </w:rPr>
        <w:t>– polychlorované bifenyly</w:t>
      </w:r>
    </w:p>
    <w:p w14:paraId="4141C67E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PCDD </w:t>
      </w:r>
      <w:r>
        <w:rPr>
          <w:sz w:val="20"/>
        </w:rPr>
        <w:tab/>
      </w:r>
      <w:r w:rsidRPr="002F5826">
        <w:rPr>
          <w:sz w:val="20"/>
        </w:rPr>
        <w:t>– polychlorované dioxiny</w:t>
      </w:r>
    </w:p>
    <w:p w14:paraId="1368B022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PCDF </w:t>
      </w:r>
      <w:r>
        <w:rPr>
          <w:sz w:val="20"/>
        </w:rPr>
        <w:tab/>
      </w:r>
      <w:r w:rsidRPr="002F5826">
        <w:rPr>
          <w:sz w:val="20"/>
        </w:rPr>
        <w:t>– polychlorované dibenzofurany</w:t>
      </w:r>
    </w:p>
    <w:p w14:paraId="3239D275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PPO </w:t>
      </w:r>
      <w:r>
        <w:rPr>
          <w:sz w:val="20"/>
        </w:rPr>
        <w:tab/>
      </w:r>
      <w:r w:rsidRPr="002F5826">
        <w:rPr>
          <w:sz w:val="20"/>
        </w:rPr>
        <w:t>– pracovní postup</w:t>
      </w:r>
    </w:p>
    <w:p w14:paraId="6F4B9EA1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TAP </w:t>
      </w:r>
      <w:r>
        <w:rPr>
          <w:sz w:val="20"/>
        </w:rPr>
        <w:tab/>
      </w:r>
      <w:r w:rsidRPr="002F5826">
        <w:rPr>
          <w:sz w:val="20"/>
        </w:rPr>
        <w:t>– tuhá alternativní paliva</w:t>
      </w:r>
    </w:p>
    <w:p w14:paraId="4311754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TBP </w:t>
      </w:r>
      <w:r>
        <w:rPr>
          <w:sz w:val="20"/>
        </w:rPr>
        <w:tab/>
      </w:r>
      <w:r w:rsidRPr="002F5826">
        <w:rPr>
          <w:sz w:val="20"/>
        </w:rPr>
        <w:t>– tuhá biopaliva</w:t>
      </w:r>
    </w:p>
    <w:p w14:paraId="0FCE240E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TC </w:t>
      </w:r>
      <w:r>
        <w:rPr>
          <w:sz w:val="20"/>
        </w:rPr>
        <w:tab/>
      </w:r>
      <w:r w:rsidRPr="002F5826">
        <w:rPr>
          <w:sz w:val="20"/>
        </w:rPr>
        <w:t>– celkový uhlík</w:t>
      </w:r>
    </w:p>
    <w:p w14:paraId="7249E415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TFP </w:t>
      </w:r>
      <w:r>
        <w:rPr>
          <w:sz w:val="20"/>
        </w:rPr>
        <w:tab/>
      </w:r>
      <w:r w:rsidRPr="002F5826">
        <w:rPr>
          <w:sz w:val="20"/>
        </w:rPr>
        <w:t>– tuhá fosilní paliva</w:t>
      </w:r>
    </w:p>
    <w:p w14:paraId="17BFDFE9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TIC </w:t>
      </w:r>
      <w:r>
        <w:rPr>
          <w:sz w:val="20"/>
        </w:rPr>
        <w:tab/>
      </w:r>
      <w:r w:rsidRPr="002F5826">
        <w:rPr>
          <w:sz w:val="20"/>
        </w:rPr>
        <w:t>– celkový anorganický uhlík</w:t>
      </w:r>
    </w:p>
    <w:p w14:paraId="36FD9EE0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TNV </w:t>
      </w:r>
      <w:r>
        <w:rPr>
          <w:sz w:val="20"/>
        </w:rPr>
        <w:tab/>
      </w:r>
      <w:r w:rsidRPr="002F5826">
        <w:rPr>
          <w:sz w:val="20"/>
        </w:rPr>
        <w:t>– odvětvová technická norma</w:t>
      </w:r>
    </w:p>
    <w:p w14:paraId="3AC4B7D0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TOC </w:t>
      </w:r>
      <w:r>
        <w:rPr>
          <w:sz w:val="20"/>
        </w:rPr>
        <w:tab/>
      </w:r>
      <w:r w:rsidRPr="002F5826">
        <w:rPr>
          <w:sz w:val="20"/>
        </w:rPr>
        <w:t>– celkový organický uhlík</w:t>
      </w:r>
    </w:p>
    <w:p w14:paraId="27CC887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US EPA – americká agentura pro ochranu životního prostředí</w:t>
      </w:r>
    </w:p>
    <w:p w14:paraId="6C9D331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VEP </w:t>
      </w:r>
      <w:r>
        <w:rPr>
          <w:sz w:val="20"/>
        </w:rPr>
        <w:tab/>
      </w:r>
      <w:r w:rsidRPr="002F5826">
        <w:rPr>
          <w:sz w:val="20"/>
        </w:rPr>
        <w:t xml:space="preserve">– vedlejší energetické produkty </w:t>
      </w:r>
    </w:p>
    <w:p w14:paraId="65BF14E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ZNK </w:t>
      </w:r>
      <w:r>
        <w:rPr>
          <w:sz w:val="20"/>
        </w:rPr>
        <w:tab/>
      </w:r>
      <w:r w:rsidRPr="002F5826">
        <w:rPr>
          <w:sz w:val="20"/>
        </w:rPr>
        <w:t>– zásadová neutralizační kapacita</w:t>
      </w:r>
    </w:p>
    <w:p w14:paraId="6E930B95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ZP </w:t>
      </w:r>
      <w:r>
        <w:rPr>
          <w:sz w:val="20"/>
        </w:rPr>
        <w:tab/>
      </w:r>
      <w:r w:rsidRPr="002F5826">
        <w:rPr>
          <w:sz w:val="20"/>
        </w:rPr>
        <w:t>– zkušební postup</w:t>
      </w:r>
    </w:p>
    <w:p w14:paraId="1A304F83" w14:textId="77777777" w:rsidR="006A1AB9" w:rsidRPr="003C590C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Emise </w:t>
      </w:r>
      <w:r>
        <w:rPr>
          <w:sz w:val="20"/>
        </w:rPr>
        <w:tab/>
      </w:r>
      <w:r w:rsidRPr="002F5826">
        <w:rPr>
          <w:sz w:val="20"/>
        </w:rPr>
        <w:t xml:space="preserve">– odpadní plyn s obsahem znečišťujících látek, který je odváděn řízeným způsobem nebo uniká do venkovní atmosféry ze zdrojů znečištění </w:t>
      </w:r>
      <w:r w:rsidRPr="003C590C">
        <w:rPr>
          <w:sz w:val="20"/>
        </w:rPr>
        <w:t>ovzduší</w:t>
      </w:r>
    </w:p>
    <w:p w14:paraId="4A671C25" w14:textId="77777777" w:rsidR="006A1AB9" w:rsidRPr="003C590C" w:rsidRDefault="006A1AB9" w:rsidP="006A1AB9">
      <w:pPr>
        <w:spacing w:before="20"/>
        <w:rPr>
          <w:sz w:val="20"/>
        </w:rPr>
      </w:pPr>
    </w:p>
    <w:p w14:paraId="70AFA330" w14:textId="77777777" w:rsidR="006A1AB9" w:rsidRDefault="006A1AB9" w:rsidP="006A1AB9">
      <w:pPr>
        <w:spacing w:before="120"/>
      </w:pPr>
    </w:p>
    <w:p w14:paraId="1D1449EC" w14:textId="77777777" w:rsidR="006A1AB9" w:rsidRPr="00256D21" w:rsidRDefault="006A1AB9" w:rsidP="006A1AB9"/>
    <w:sectPr w:rsidR="006A1AB9" w:rsidRPr="00256D21" w:rsidSect="0086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  <w:numStart w:val="4"/>
      </w:footnotePr>
      <w:pgSz w:w="11907" w:h="16840" w:code="9"/>
      <w:pgMar w:top="1134" w:right="851" w:bottom="1418" w:left="85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C395" w14:textId="77777777" w:rsidR="00F92CE1" w:rsidRDefault="00F92CE1">
      <w:r>
        <w:separator/>
      </w:r>
    </w:p>
  </w:endnote>
  <w:endnote w:type="continuationSeparator" w:id="0">
    <w:p w14:paraId="7A0F37C8" w14:textId="77777777" w:rsidR="00F92CE1" w:rsidRDefault="00F9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8AE9" w14:textId="77777777" w:rsidR="00103041" w:rsidRPr="0011117C" w:rsidRDefault="00A91889" w:rsidP="00FE24DF">
    <w:pPr>
      <w:pStyle w:val="Zpat"/>
      <w:spacing w:before="60" w:after="60"/>
      <w:jc w:val="center"/>
      <w:rPr>
        <w:sz w:val="14"/>
      </w:rPr>
    </w:pPr>
    <w:r w:rsidRPr="0011117C">
      <w:rPr>
        <w:sz w:val="16"/>
        <w:szCs w:val="16"/>
      </w:rPr>
      <w:t>11_01-P508</w:t>
    </w:r>
    <w:r w:rsidR="005A7FE1" w:rsidRPr="0011117C">
      <w:rPr>
        <w:sz w:val="16"/>
        <w:szCs w:val="16"/>
      </w:rPr>
      <w:t>a</w:t>
    </w:r>
    <w:r w:rsidRPr="0011117C">
      <w:rPr>
        <w:sz w:val="16"/>
        <w:szCs w:val="16"/>
      </w:rPr>
      <w:t xml:space="preserve"> L-</w:t>
    </w:r>
    <w:r w:rsidR="00DA04A4" w:rsidRPr="0011117C">
      <w:rPr>
        <w:sz w:val="16"/>
        <w:szCs w:val="16"/>
      </w:rPr>
      <w:t>202</w:t>
    </w:r>
    <w:r w:rsidR="00DA04A4">
      <w:rPr>
        <w:sz w:val="16"/>
        <w:szCs w:val="16"/>
      </w:rPr>
      <w:t>5</w:t>
    </w:r>
    <w:r w:rsidR="003A60B3">
      <w:rPr>
        <w:sz w:val="16"/>
        <w:szCs w:val="16"/>
      </w:rPr>
      <w:t>0414</w:t>
    </w:r>
    <w:r w:rsidR="00FE24DF">
      <w:rPr>
        <w:sz w:val="16"/>
        <w:szCs w:val="16"/>
      </w:rPr>
      <w:t xml:space="preserve">   /   </w:t>
    </w:r>
    <w:r w:rsidR="00DA04A4" w:rsidRPr="0011117C">
      <w:rPr>
        <w:sz w:val="16"/>
        <w:szCs w:val="16"/>
      </w:rPr>
      <w:t xml:space="preserve">Strana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PAGE  \* Arabic  \* MERGEFORMAT</w:instrText>
    </w:r>
    <w:r w:rsidRPr="0011117C">
      <w:rPr>
        <w:bCs/>
        <w:sz w:val="16"/>
        <w:szCs w:val="16"/>
      </w:rPr>
      <w:fldChar w:fldCharType="separate"/>
    </w:r>
    <w:r w:rsidR="006A1AB9">
      <w:rPr>
        <w:bCs/>
        <w:noProof/>
        <w:sz w:val="16"/>
        <w:szCs w:val="16"/>
      </w:rPr>
      <w:t>1</w:t>
    </w:r>
    <w:r w:rsidRPr="0011117C">
      <w:rPr>
        <w:bCs/>
        <w:sz w:val="16"/>
        <w:szCs w:val="16"/>
      </w:rPr>
      <w:fldChar w:fldCharType="end"/>
    </w:r>
    <w:r w:rsidRPr="0011117C">
      <w:rPr>
        <w:sz w:val="16"/>
        <w:szCs w:val="16"/>
      </w:rPr>
      <w:t xml:space="preserve"> z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NUMPAGES  \* Arabic  \* MERGEFORMAT</w:instrText>
    </w:r>
    <w:r w:rsidRPr="0011117C">
      <w:rPr>
        <w:bCs/>
        <w:sz w:val="16"/>
        <w:szCs w:val="16"/>
      </w:rPr>
      <w:fldChar w:fldCharType="separate"/>
    </w:r>
    <w:r w:rsidR="006A1AB9">
      <w:rPr>
        <w:bCs/>
        <w:noProof/>
        <w:sz w:val="16"/>
        <w:szCs w:val="16"/>
      </w:rPr>
      <w:t>19</w:t>
    </w:r>
    <w:r w:rsidRPr="0011117C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546F" w14:textId="77777777" w:rsidR="00103041" w:rsidRDefault="00943FF8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0A35C5B9" w14:textId="77777777" w:rsidR="00103041" w:rsidRDefault="00943FF8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771B7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 w:rsidR="00771B7F">
      <w:rPr>
        <w:sz w:val="14"/>
      </w:rPr>
      <w:t>601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771B7F">
      <w:rPr>
        <w:sz w:val="14"/>
      </w:rPr>
      <w:t>P508b_L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1256" w14:textId="77777777" w:rsidR="00F92CE1" w:rsidRDefault="00F92CE1">
      <w:r>
        <w:separator/>
      </w:r>
    </w:p>
  </w:footnote>
  <w:footnote w:type="continuationSeparator" w:id="0">
    <w:p w14:paraId="404B1B81" w14:textId="77777777" w:rsidR="00F92CE1" w:rsidRDefault="00F9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DDD1" w14:textId="6C3E358F" w:rsidR="00765491" w:rsidRDefault="0076549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99A424" wp14:editId="2D51D7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4805" cy="345440"/>
              <wp:effectExtent l="0" t="0" r="17145" b="16510"/>
              <wp:wrapNone/>
              <wp:docPr id="756692534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7118F" w14:textId="3E49534C" w:rsidR="00765491" w:rsidRPr="00765491" w:rsidRDefault="00765491" w:rsidP="007654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654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9A42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left:0;text-align:left;margin-left:0;margin-top:0;width:27.1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357118F" w14:textId="3E49534C" w:rsidR="00765491" w:rsidRPr="00765491" w:rsidRDefault="00765491" w:rsidP="007654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654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A7F2" w14:textId="136856DC" w:rsidR="005A7FE1" w:rsidRDefault="00765491" w:rsidP="00256D21">
    <w:pPr>
      <w:spacing w:before="240" w:after="60"/>
      <w:jc w:val="right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D8FA42" wp14:editId="50392269">
              <wp:simplePos x="545123" y="184638"/>
              <wp:positionH relativeFrom="page">
                <wp:align>center</wp:align>
              </wp:positionH>
              <wp:positionV relativeFrom="page">
                <wp:align>top</wp:align>
              </wp:positionV>
              <wp:extent cx="344805" cy="345440"/>
              <wp:effectExtent l="0" t="0" r="17145" b="16510"/>
              <wp:wrapNone/>
              <wp:docPr id="1425310872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5F838" w14:textId="3E702F12" w:rsidR="00765491" w:rsidRPr="00765491" w:rsidRDefault="00765491" w:rsidP="007654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654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8FA4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left:0;text-align:left;margin-left:0;margin-top:0;width:27.1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1E5F838" w14:textId="3E702F12" w:rsidR="00765491" w:rsidRPr="00765491" w:rsidRDefault="00765491" w:rsidP="007654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654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34DC28" w14:textId="77777777" w:rsidR="00613EB7" w:rsidRPr="00256D21" w:rsidRDefault="005A7FE1" w:rsidP="00256D21">
    <w:pPr>
      <w:spacing w:before="240" w:after="240"/>
      <w:jc w:val="center"/>
      <w:rPr>
        <w:b/>
        <w:sz w:val="22"/>
        <w:szCs w:val="22"/>
      </w:rPr>
    </w:pPr>
    <w:r w:rsidRPr="00256D21">
      <w:rPr>
        <w:b/>
        <w:sz w:val="32"/>
        <w:szCs w:val="28"/>
      </w:rPr>
      <w:t xml:space="preserve">Seznam činností v rámci flexibilního rozsahu akreditace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CA21" w14:textId="0862A46F" w:rsidR="00103041" w:rsidRDefault="00765491">
    <w:pPr>
      <w:tabs>
        <w:tab w:val="center" w:pos="4536"/>
      </w:tabs>
      <w:spacing w:after="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4AF112" wp14:editId="346F66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4805" cy="345440"/>
              <wp:effectExtent l="0" t="0" r="17145" b="16510"/>
              <wp:wrapNone/>
              <wp:docPr id="918246742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47385" w14:textId="1260815F" w:rsidR="00765491" w:rsidRPr="00765491" w:rsidRDefault="00765491" w:rsidP="007654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654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AF11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left:0;text-align:left;margin-left:0;margin-top:0;width:27.1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15D47385" w14:textId="1260815F" w:rsidR="00765491" w:rsidRPr="00765491" w:rsidRDefault="00765491" w:rsidP="007654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654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FF8">
      <w:tab/>
      <w:t>Příloha č. 1</w:t>
    </w:r>
  </w:p>
  <w:p w14:paraId="7ED93B76" w14:textId="77777777" w:rsidR="00103041" w:rsidRDefault="00943FF8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7E7AB6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FFFFFFFF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40553FF2"/>
    <w:multiLevelType w:val="hybridMultilevel"/>
    <w:tmpl w:val="FFFFFFFF"/>
    <w:lvl w:ilvl="0" w:tplc="B5483D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4904F04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FFFFFFFF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939364158">
    <w:abstractNumId w:val="5"/>
  </w:num>
  <w:num w:numId="2" w16cid:durableId="866407087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45628214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72117939">
    <w:abstractNumId w:val="6"/>
  </w:num>
  <w:num w:numId="5" w16cid:durableId="1261990194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1635788647">
    <w:abstractNumId w:val="7"/>
  </w:num>
  <w:num w:numId="7" w16cid:durableId="469320933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1313020780">
    <w:abstractNumId w:val="2"/>
  </w:num>
  <w:num w:numId="9" w16cid:durableId="1416584651">
    <w:abstractNumId w:val="1"/>
  </w:num>
  <w:num w:numId="10" w16cid:durableId="1491629383">
    <w:abstractNumId w:val="3"/>
  </w:num>
  <w:num w:numId="11" w16cid:durableId="177545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41"/>
    <w:rsid w:val="00050CB0"/>
    <w:rsid w:val="00071430"/>
    <w:rsid w:val="0007695E"/>
    <w:rsid w:val="000A0A03"/>
    <w:rsid w:val="000B33A6"/>
    <w:rsid w:val="000B4E85"/>
    <w:rsid w:val="000C2A49"/>
    <w:rsid w:val="000F475B"/>
    <w:rsid w:val="00103041"/>
    <w:rsid w:val="001063AD"/>
    <w:rsid w:val="00110A1F"/>
    <w:rsid w:val="0011117C"/>
    <w:rsid w:val="001132DC"/>
    <w:rsid w:val="00113F12"/>
    <w:rsid w:val="00114740"/>
    <w:rsid w:val="0011711F"/>
    <w:rsid w:val="00130E9D"/>
    <w:rsid w:val="0013390C"/>
    <w:rsid w:val="00134D93"/>
    <w:rsid w:val="00135C65"/>
    <w:rsid w:val="0017357A"/>
    <w:rsid w:val="001B4F27"/>
    <w:rsid w:val="001D0E95"/>
    <w:rsid w:val="00220D4A"/>
    <w:rsid w:val="002316FE"/>
    <w:rsid w:val="00237252"/>
    <w:rsid w:val="00242933"/>
    <w:rsid w:val="00256D21"/>
    <w:rsid w:val="002B526B"/>
    <w:rsid w:val="002E59D1"/>
    <w:rsid w:val="002F1B53"/>
    <w:rsid w:val="002F2DD1"/>
    <w:rsid w:val="002F7C33"/>
    <w:rsid w:val="00303549"/>
    <w:rsid w:val="003035AD"/>
    <w:rsid w:val="003173BB"/>
    <w:rsid w:val="00342679"/>
    <w:rsid w:val="00343D56"/>
    <w:rsid w:val="003455D1"/>
    <w:rsid w:val="00383138"/>
    <w:rsid w:val="003A5AD8"/>
    <w:rsid w:val="003A60B3"/>
    <w:rsid w:val="003B2259"/>
    <w:rsid w:val="003C026C"/>
    <w:rsid w:val="003C184D"/>
    <w:rsid w:val="003D0E9C"/>
    <w:rsid w:val="00414409"/>
    <w:rsid w:val="00423877"/>
    <w:rsid w:val="00425D8E"/>
    <w:rsid w:val="00432FA8"/>
    <w:rsid w:val="004440BE"/>
    <w:rsid w:val="0046011F"/>
    <w:rsid w:val="00460ACE"/>
    <w:rsid w:val="00464F42"/>
    <w:rsid w:val="00467838"/>
    <w:rsid w:val="00482394"/>
    <w:rsid w:val="00485DCA"/>
    <w:rsid w:val="00487F22"/>
    <w:rsid w:val="00496ABB"/>
    <w:rsid w:val="00496EAA"/>
    <w:rsid w:val="004A2D4A"/>
    <w:rsid w:val="004D2F72"/>
    <w:rsid w:val="004E6E54"/>
    <w:rsid w:val="00520AB6"/>
    <w:rsid w:val="005214AE"/>
    <w:rsid w:val="00521903"/>
    <w:rsid w:val="00531C09"/>
    <w:rsid w:val="00534A8A"/>
    <w:rsid w:val="005560AF"/>
    <w:rsid w:val="00587B07"/>
    <w:rsid w:val="005A374A"/>
    <w:rsid w:val="005A466C"/>
    <w:rsid w:val="005A7FE1"/>
    <w:rsid w:val="005E522E"/>
    <w:rsid w:val="00603693"/>
    <w:rsid w:val="00613EB7"/>
    <w:rsid w:val="00616DF6"/>
    <w:rsid w:val="00640180"/>
    <w:rsid w:val="0067255E"/>
    <w:rsid w:val="00675973"/>
    <w:rsid w:val="006919C5"/>
    <w:rsid w:val="00694C9F"/>
    <w:rsid w:val="006A1AB9"/>
    <w:rsid w:val="006A47E9"/>
    <w:rsid w:val="006A68F4"/>
    <w:rsid w:val="006B0094"/>
    <w:rsid w:val="006C7A84"/>
    <w:rsid w:val="006D03B7"/>
    <w:rsid w:val="006D2FC2"/>
    <w:rsid w:val="006D624B"/>
    <w:rsid w:val="006D7858"/>
    <w:rsid w:val="006E2644"/>
    <w:rsid w:val="006F56F6"/>
    <w:rsid w:val="006F7737"/>
    <w:rsid w:val="0072732C"/>
    <w:rsid w:val="0074076A"/>
    <w:rsid w:val="0074328B"/>
    <w:rsid w:val="00763132"/>
    <w:rsid w:val="00765491"/>
    <w:rsid w:val="00767A76"/>
    <w:rsid w:val="00771B7F"/>
    <w:rsid w:val="007772F2"/>
    <w:rsid w:val="007B6238"/>
    <w:rsid w:val="007C57E8"/>
    <w:rsid w:val="007D1741"/>
    <w:rsid w:val="007E0C1D"/>
    <w:rsid w:val="00800775"/>
    <w:rsid w:val="008055AC"/>
    <w:rsid w:val="00813490"/>
    <w:rsid w:val="008423E5"/>
    <w:rsid w:val="008558C7"/>
    <w:rsid w:val="0085663C"/>
    <w:rsid w:val="008664ED"/>
    <w:rsid w:val="00870BB7"/>
    <w:rsid w:val="008854C2"/>
    <w:rsid w:val="00892144"/>
    <w:rsid w:val="00893A83"/>
    <w:rsid w:val="008B4188"/>
    <w:rsid w:val="008D0413"/>
    <w:rsid w:val="008E6685"/>
    <w:rsid w:val="00943FF8"/>
    <w:rsid w:val="00955E17"/>
    <w:rsid w:val="0096558B"/>
    <w:rsid w:val="00977FFA"/>
    <w:rsid w:val="00990B11"/>
    <w:rsid w:val="009A5EDE"/>
    <w:rsid w:val="009F07D5"/>
    <w:rsid w:val="009F31C7"/>
    <w:rsid w:val="00A26463"/>
    <w:rsid w:val="00A41298"/>
    <w:rsid w:val="00A518C6"/>
    <w:rsid w:val="00A61D89"/>
    <w:rsid w:val="00A6325F"/>
    <w:rsid w:val="00A83C96"/>
    <w:rsid w:val="00A84DA2"/>
    <w:rsid w:val="00A862F3"/>
    <w:rsid w:val="00A91889"/>
    <w:rsid w:val="00A97561"/>
    <w:rsid w:val="00AA2161"/>
    <w:rsid w:val="00AA4AD5"/>
    <w:rsid w:val="00B62A3F"/>
    <w:rsid w:val="00B67F85"/>
    <w:rsid w:val="00BA1913"/>
    <w:rsid w:val="00BA54B1"/>
    <w:rsid w:val="00BB2007"/>
    <w:rsid w:val="00BB2076"/>
    <w:rsid w:val="00BC1CD5"/>
    <w:rsid w:val="00BE256A"/>
    <w:rsid w:val="00BF0C96"/>
    <w:rsid w:val="00BF1A07"/>
    <w:rsid w:val="00C33ACA"/>
    <w:rsid w:val="00C35A55"/>
    <w:rsid w:val="00C3684D"/>
    <w:rsid w:val="00C5319A"/>
    <w:rsid w:val="00C800CF"/>
    <w:rsid w:val="00C93DA1"/>
    <w:rsid w:val="00CA1C24"/>
    <w:rsid w:val="00CB637D"/>
    <w:rsid w:val="00CC0F2B"/>
    <w:rsid w:val="00CC10F1"/>
    <w:rsid w:val="00CC6D03"/>
    <w:rsid w:val="00CD3459"/>
    <w:rsid w:val="00D01C4B"/>
    <w:rsid w:val="00D1010B"/>
    <w:rsid w:val="00D203AE"/>
    <w:rsid w:val="00D6724F"/>
    <w:rsid w:val="00D75D93"/>
    <w:rsid w:val="00D8684A"/>
    <w:rsid w:val="00DA04A4"/>
    <w:rsid w:val="00DA24EE"/>
    <w:rsid w:val="00DB0131"/>
    <w:rsid w:val="00DB4138"/>
    <w:rsid w:val="00DC105B"/>
    <w:rsid w:val="00DC236C"/>
    <w:rsid w:val="00DD2614"/>
    <w:rsid w:val="00DF1D1B"/>
    <w:rsid w:val="00E100AA"/>
    <w:rsid w:val="00E104A3"/>
    <w:rsid w:val="00E22CD5"/>
    <w:rsid w:val="00E36726"/>
    <w:rsid w:val="00E6080C"/>
    <w:rsid w:val="00E70B46"/>
    <w:rsid w:val="00E84EE1"/>
    <w:rsid w:val="00EB153F"/>
    <w:rsid w:val="00EB52E0"/>
    <w:rsid w:val="00EC1E67"/>
    <w:rsid w:val="00F06D61"/>
    <w:rsid w:val="00F075A7"/>
    <w:rsid w:val="00F10015"/>
    <w:rsid w:val="00F23F43"/>
    <w:rsid w:val="00F42566"/>
    <w:rsid w:val="00F52DF1"/>
    <w:rsid w:val="00F77591"/>
    <w:rsid w:val="00F84577"/>
    <w:rsid w:val="00F92750"/>
    <w:rsid w:val="00F92CE1"/>
    <w:rsid w:val="00F97DB3"/>
    <w:rsid w:val="00FA765C"/>
    <w:rsid w:val="00FB7B06"/>
    <w:rsid w:val="00FD3F3A"/>
    <w:rsid w:val="00FE24DF"/>
    <w:rsid w:val="00FE256C"/>
    <w:rsid w:val="00FE5A99"/>
    <w:rsid w:val="00FE6078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E51153"/>
  <w14:defaultImageDpi w14:val="96"/>
  <w15:docId w15:val="{53B4311C-6CD3-4AE1-AD45-688AD03D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99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34A8A"/>
    <w:rPr>
      <w:rFonts w:cs="Times New Roman"/>
      <w:b/>
    </w:rPr>
  </w:style>
  <w:style w:type="paragraph" w:styleId="Nzev">
    <w:name w:val="Title"/>
    <w:basedOn w:val="Normln"/>
    <w:link w:val="NzevChar"/>
    <w:uiPriority w:val="99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E6080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08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6080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608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080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2B526B"/>
    <w:rPr>
      <w:sz w:val="24"/>
    </w:rPr>
  </w:style>
  <w:style w:type="paragraph" w:styleId="Odstavecseseznamem">
    <w:name w:val="List Paragraph"/>
    <w:basedOn w:val="Normln"/>
    <w:uiPriority w:val="99"/>
    <w:qFormat/>
    <w:rsid w:val="0074328B"/>
    <w:pPr>
      <w:ind w:left="720"/>
      <w:contextualSpacing/>
    </w:pPr>
  </w:style>
  <w:style w:type="character" w:styleId="Hypertextovodkaz">
    <w:name w:val="Hyperlink"/>
    <w:uiPriority w:val="99"/>
    <w:rsid w:val="006A1AB9"/>
    <w:rPr>
      <w:rFonts w:cs="Times New Roman"/>
      <w:color w:val="0563C1"/>
      <w:u w:val="single"/>
    </w:rPr>
  </w:style>
  <w:style w:type="paragraph" w:customStyle="1" w:styleId="Nadpis10">
    <w:name w:val="Nadpis 1 |"/>
    <w:basedOn w:val="Normln"/>
    <w:uiPriority w:val="99"/>
    <w:rsid w:val="006A1AB9"/>
    <w:pPr>
      <w:spacing w:before="40" w:after="20"/>
      <w:ind w:left="425"/>
    </w:pPr>
  </w:style>
  <w:style w:type="character" w:customStyle="1" w:styleId="Nevyeenzmnka1">
    <w:name w:val="Nevyřešená zmínka1"/>
    <w:uiPriority w:val="99"/>
    <w:semiHidden/>
    <w:rsid w:val="006A1AB9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6A1A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6A1A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5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B8569-2BD1-44B5-B6D5-3AC9B94E5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00714-76E5-4D9A-A0A7-67558153025A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3.xml><?xml version="1.0" encoding="utf-8"?>
<ds:datastoreItem xmlns:ds="http://schemas.openxmlformats.org/officeDocument/2006/customXml" ds:itemID="{9D8C444A-9729-4675-87F7-BBDAAF27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9d60e2-0610-469e-bc85-ddf161c51660}" enabled="1" method="Standard" siteId="{99b0a603-0233-447f-be43-f8d44b9c8cc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19</Pages>
  <Words>5440</Words>
  <Characters>32079</Characters>
  <Application>Microsoft Office Word</Application>
  <DocSecurity>0</DocSecurity>
  <Lines>267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OA_FRA</vt:lpstr>
    </vt:vector>
  </TitlesOfParts>
  <Company>ČIA</Company>
  <LinksUpToDate>false</LinksUpToDate>
  <CharactersWithSpaces>37445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OA_FRA</dc:title>
  <dc:subject>11_01</dc:subject>
  <dc:creator>Jan Velíšek</dc:creator>
  <cp:keywords>601</cp:keywords>
  <dc:description>P508b_L</dc:description>
  <cp:lastModifiedBy>Radka Škardová</cp:lastModifiedBy>
  <cp:revision>11</cp:revision>
  <cp:lastPrinted>2018-06-28T09:15:00Z</cp:lastPrinted>
  <dcterms:created xsi:type="dcterms:W3CDTF">2025-06-30T08:46:00Z</dcterms:created>
  <dcterms:modified xsi:type="dcterms:W3CDTF">2026-04-14T07:41:00Z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Priorita na webu">
    <vt:lpwstr>330</vt:lpwstr>
  </property>
  <property fmtid="{D5CDD505-2E9C-101B-9397-08002B2CF9AE}" pid="14" name="WebCategory">
    <vt:lpwstr>;#4 EVP;#16 L;#</vt:lpwstr>
  </property>
  <property fmtid="{D5CDD505-2E9C-101B-9397-08002B2CF9AE}" pid="15" name="b_template">
    <vt:lpwstr>20181017</vt:lpwstr>
  </property>
  <property fmtid="{D5CDD505-2E9C-101B-9397-08002B2CF9AE}" pid="16" name="Označení dokumentu">
    <vt:lpwstr>11_01-P508_L</vt:lpwstr>
  </property>
  <property fmtid="{D5CDD505-2E9C-101B-9397-08002B2CF9AE}" pid="17" name="Název dokumentu">
    <vt:lpwstr>Příloha č. 3</vt:lpwstr>
  </property>
  <property fmtid="{D5CDD505-2E9C-101B-9397-08002B2CF9AE}" pid="18" name="Vedoucí skupiny kontrolujících">
    <vt:lpwstr/>
  </property>
  <property fmtid="{D5CDD505-2E9C-101B-9397-08002B2CF9AE}" pid="19" name="ValidTo">
    <vt:lpwstr/>
  </property>
  <property fmtid="{D5CDD505-2E9C-101B-9397-08002B2CF9AE}" pid="20" name="WFComment">
    <vt:lpwstr/>
  </property>
  <property fmtid="{D5CDD505-2E9C-101B-9397-08002B2CF9AE}" pid="21" name="Kontrolující">
    <vt:lpwstr/>
  </property>
  <property fmtid="{D5CDD505-2E9C-101B-9397-08002B2CF9AE}" pid="22" name="VPS">
    <vt:lpwstr>1</vt:lpwstr>
  </property>
  <property fmtid="{D5CDD505-2E9C-101B-9397-08002B2CF9AE}" pid="23" name="ContentTypeId">
    <vt:lpwstr>0x010100B3AD047E1A7F234CAA82F99B68C6AD48</vt:lpwstr>
  </property>
  <property fmtid="{D5CDD505-2E9C-101B-9397-08002B2CF9AE}" pid="24" name="Order">
    <vt:r8>8100</vt:r8>
  </property>
  <property fmtid="{D5CDD505-2E9C-101B-9397-08002B2CF9AE}" pid="25" name="FileDirRef">
    <vt:lpwstr>nastaveni/Templates</vt:lpwstr>
  </property>
  <property fmtid="{D5CDD505-2E9C-101B-9397-08002B2CF9AE}" pid="26" name="FSObjType">
    <vt:lpwstr>0</vt:lpwstr>
  </property>
  <property fmtid="{D5CDD505-2E9C-101B-9397-08002B2CF9AE}" pid="27" name="FileLeafRef">
    <vt:lpwstr>11_01-P508_L Příloha 3 SŘ 20130510.docx</vt:lpwstr>
  </property>
  <property fmtid="{D5CDD505-2E9C-101B-9397-08002B2CF9AE}" pid="28" name="ClassificationContentMarkingHeaderShapeIds">
    <vt:lpwstr>36bb5556,2d1a3636,54f48498</vt:lpwstr>
  </property>
  <property fmtid="{D5CDD505-2E9C-101B-9397-08002B2CF9AE}" pid="29" name="ClassificationContentMarkingHeaderFontProps">
    <vt:lpwstr>#000000,10,Calibri</vt:lpwstr>
  </property>
  <property fmtid="{D5CDD505-2E9C-101B-9397-08002B2CF9AE}" pid="30" name="ClassificationContentMarkingHeaderText">
    <vt:lpwstr>Interní</vt:lpwstr>
  </property>
</Properties>
</file>